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2962D" w14:textId="3B179993" w:rsidR="008A1C94" w:rsidRDefault="008A1C94" w:rsidP="008A1C94">
      <w:pPr>
        <w:ind w:left="5040"/>
        <w:jc w:val="both"/>
        <w:rPr>
          <w:rFonts w:ascii="Arial" w:eastAsia="Times New Roman" w:hAnsi="Arial" w:cs="Arial"/>
          <w:lang w:eastAsia="en-GB"/>
        </w:rPr>
      </w:pPr>
    </w:p>
    <w:p w14:paraId="4AD80088" w14:textId="136B7425" w:rsidR="008A1C94" w:rsidRDefault="008A1C94" w:rsidP="008A1C94">
      <w:pPr>
        <w:jc w:val="both"/>
        <w:rPr>
          <w:rFonts w:ascii="Arial" w:hAnsi="Arial" w:cs="Arial"/>
        </w:rPr>
      </w:pPr>
    </w:p>
    <w:p w14:paraId="5B99467C" w14:textId="1C537DD2" w:rsidR="008A1C94" w:rsidRDefault="008A1C94" w:rsidP="008A1C94">
      <w:pPr>
        <w:jc w:val="both"/>
        <w:rPr>
          <w:rFonts w:ascii="Arial" w:hAnsi="Arial" w:cs="Arial"/>
          <w:sz w:val="37"/>
          <w:szCs w:val="37"/>
        </w:rPr>
      </w:pPr>
    </w:p>
    <w:p w14:paraId="61033B6F" w14:textId="0295FA1E" w:rsidR="008D768A" w:rsidRPr="008D768A" w:rsidRDefault="008D768A" w:rsidP="008A1C94">
      <w:pPr>
        <w:rPr>
          <w:rFonts w:asciiTheme="majorHAnsi" w:hAnsiTheme="majorHAnsi" w:cstheme="majorHAnsi"/>
          <w:b/>
          <w:bCs/>
          <w:sz w:val="37"/>
          <w:szCs w:val="37"/>
          <w:lang w:eastAsia="zh-TW"/>
        </w:rPr>
      </w:pPr>
      <w:r w:rsidRPr="00CD6708">
        <w:rPr>
          <w:rFonts w:asciiTheme="majorHAnsi" w:hAnsiTheme="majorHAnsi" w:cstheme="majorHAnsi"/>
          <w:b/>
          <w:bCs/>
          <w:sz w:val="21"/>
          <w:szCs w:val="21"/>
          <w:lang w:eastAsia="zh-TW"/>
        </w:rPr>
        <w:t>2022</w:t>
      </w:r>
      <w:r w:rsidRPr="00CD6708">
        <w:rPr>
          <w:rFonts w:asciiTheme="majorHAnsi" w:hAnsiTheme="majorHAnsi" w:cstheme="majorHAnsi"/>
          <w:b/>
          <w:bCs/>
          <w:sz w:val="21"/>
          <w:szCs w:val="21"/>
          <w:lang w:eastAsia="zh-TW"/>
        </w:rPr>
        <w:t>年</w:t>
      </w:r>
      <w:r w:rsidRPr="00CD6708">
        <w:rPr>
          <w:rFonts w:asciiTheme="majorHAnsi" w:hAnsiTheme="majorHAnsi" w:cstheme="majorHAnsi"/>
          <w:b/>
          <w:bCs/>
          <w:sz w:val="21"/>
          <w:szCs w:val="21"/>
          <w:lang w:eastAsia="zh-TW"/>
        </w:rPr>
        <w:t>1</w:t>
      </w:r>
      <w:r w:rsidRPr="00CD6708">
        <w:rPr>
          <w:rFonts w:asciiTheme="majorHAnsi" w:hAnsiTheme="majorHAnsi" w:cstheme="majorHAnsi"/>
          <w:b/>
          <w:bCs/>
          <w:sz w:val="21"/>
          <w:szCs w:val="21"/>
          <w:lang w:eastAsia="zh-TW"/>
        </w:rPr>
        <w:t>月</w:t>
      </w:r>
      <w:r w:rsidRPr="00CD6708">
        <w:rPr>
          <w:rFonts w:asciiTheme="majorHAnsi" w:hAnsiTheme="majorHAnsi" w:cstheme="majorHAnsi"/>
          <w:b/>
          <w:bCs/>
          <w:sz w:val="21"/>
          <w:szCs w:val="21"/>
          <w:lang w:eastAsia="zh-TW"/>
        </w:rPr>
        <w:t>28</w:t>
      </w:r>
      <w:r w:rsidRPr="00CD6708">
        <w:rPr>
          <w:rFonts w:asciiTheme="majorHAnsi" w:hAnsiTheme="majorHAnsi" w:cstheme="majorHAnsi"/>
          <w:b/>
          <w:bCs/>
          <w:sz w:val="21"/>
          <w:szCs w:val="21"/>
          <w:lang w:eastAsia="zh-TW"/>
        </w:rPr>
        <w:t>日</w:t>
      </w:r>
      <w:r w:rsidRPr="00CD6708">
        <w:rPr>
          <w:rFonts w:asciiTheme="majorHAnsi" w:hAnsiTheme="majorHAnsi" w:cstheme="majorHAnsi"/>
          <w:b/>
          <w:bCs/>
          <w:sz w:val="37"/>
          <w:szCs w:val="37"/>
          <w:lang w:eastAsia="zh-TW"/>
        </w:rPr>
        <w:t xml:space="preserve"> </w:t>
      </w:r>
    </w:p>
    <w:p w14:paraId="6E249FF0" w14:textId="77777777" w:rsidR="008A1C94" w:rsidRDefault="008A1C94" w:rsidP="008A1C94">
      <w:pPr>
        <w:jc w:val="center"/>
        <w:rPr>
          <w:rFonts w:ascii="Arial" w:hAnsi="Arial" w:cs="Arial"/>
          <w:b/>
          <w:bCs/>
          <w:sz w:val="37"/>
          <w:szCs w:val="37"/>
          <w:lang w:eastAsia="zh-TW"/>
        </w:rPr>
      </w:pPr>
    </w:p>
    <w:p w14:paraId="128DFB73" w14:textId="3C3CB5FA" w:rsidR="008D768A" w:rsidRPr="008D768A" w:rsidRDefault="008D768A" w:rsidP="008D768A">
      <w:pPr>
        <w:jc w:val="center"/>
        <w:rPr>
          <w:rFonts w:asciiTheme="majorHAnsi" w:hAnsiTheme="majorHAnsi" w:cstheme="majorHAnsi"/>
          <w:b/>
          <w:bCs/>
          <w:sz w:val="37"/>
          <w:szCs w:val="37"/>
          <w:lang w:eastAsia="zh-TW"/>
        </w:rPr>
      </w:pPr>
      <w:r w:rsidRPr="00CD6708">
        <w:rPr>
          <w:rFonts w:asciiTheme="majorHAnsi" w:hAnsiTheme="majorHAnsi" w:cstheme="majorHAnsi"/>
          <w:b/>
          <w:bCs/>
          <w:sz w:val="37"/>
          <w:szCs w:val="37"/>
          <w:lang w:eastAsia="zh-TW"/>
        </w:rPr>
        <w:t>澳洲</w:t>
      </w:r>
      <w:r w:rsidR="00D723E2">
        <w:rPr>
          <w:rFonts w:asciiTheme="majorHAnsi" w:hAnsiTheme="majorHAnsi" w:cstheme="majorHAnsi"/>
          <w:b/>
          <w:bCs/>
          <w:sz w:val="37"/>
          <w:szCs w:val="37"/>
          <w:lang w:val="x-none" w:eastAsia="zh-TW"/>
        </w:rPr>
        <w:t>首度</w:t>
      </w:r>
      <w:r w:rsidRPr="00CD6708">
        <w:rPr>
          <w:rFonts w:asciiTheme="majorHAnsi" w:hAnsiTheme="majorHAnsi" w:cstheme="majorHAnsi"/>
          <w:b/>
          <w:bCs/>
          <w:sz w:val="37"/>
          <w:szCs w:val="37"/>
          <w:lang w:eastAsia="zh-TW"/>
        </w:rPr>
        <w:t>公佈</w:t>
      </w:r>
      <w:r w:rsidRPr="00CD6708">
        <w:rPr>
          <w:rFonts w:asciiTheme="majorHAnsi" w:hAnsiTheme="majorHAnsi" w:cstheme="majorHAnsi"/>
          <w:b/>
          <w:bCs/>
          <w:sz w:val="37"/>
          <w:szCs w:val="37"/>
          <w:lang w:eastAsia="zh-TW"/>
        </w:rPr>
        <w:t>2022</w:t>
      </w:r>
      <w:r w:rsidRPr="00CD6708">
        <w:rPr>
          <w:rFonts w:asciiTheme="majorHAnsi" w:hAnsiTheme="majorHAnsi" w:cstheme="majorHAnsi"/>
          <w:b/>
          <w:bCs/>
          <w:sz w:val="37"/>
          <w:szCs w:val="37"/>
          <w:lang w:eastAsia="zh-TW"/>
        </w:rPr>
        <w:t>年威尼斯</w:t>
      </w:r>
      <w:r w:rsidR="00B279B4">
        <w:rPr>
          <w:rFonts w:asciiTheme="majorHAnsi" w:hAnsiTheme="majorHAnsi" w:cstheme="majorHAnsi" w:hint="eastAsia"/>
          <w:b/>
          <w:bCs/>
          <w:sz w:val="37"/>
          <w:szCs w:val="37"/>
          <w:lang w:eastAsia="zh-TW"/>
        </w:rPr>
        <w:t>美術</w:t>
      </w:r>
      <w:r w:rsidRPr="00CD6708">
        <w:rPr>
          <w:rFonts w:asciiTheme="majorHAnsi" w:hAnsiTheme="majorHAnsi" w:cstheme="majorHAnsi"/>
          <w:b/>
          <w:bCs/>
          <w:sz w:val="37"/>
          <w:szCs w:val="37"/>
          <w:lang w:eastAsia="zh-TW"/>
        </w:rPr>
        <w:t>雙年展</w:t>
      </w:r>
      <w:r>
        <w:rPr>
          <w:rFonts w:asciiTheme="majorHAnsi" w:hAnsiTheme="majorHAnsi" w:cstheme="majorHAnsi" w:hint="eastAsia"/>
          <w:b/>
          <w:bCs/>
          <w:sz w:val="37"/>
          <w:szCs w:val="37"/>
          <w:lang w:eastAsia="zh-TW"/>
        </w:rPr>
        <w:t>參展細節</w:t>
      </w:r>
    </w:p>
    <w:p w14:paraId="539E032F" w14:textId="2C66162A" w:rsidR="00C67BBB" w:rsidRPr="00C67BBB" w:rsidRDefault="00C67BBB" w:rsidP="00C67BBB">
      <w:pPr>
        <w:jc w:val="center"/>
        <w:rPr>
          <w:rFonts w:ascii="Arial" w:hAnsi="Arial" w:cs="Arial"/>
          <w:b/>
          <w:bCs/>
          <w:sz w:val="37"/>
          <w:szCs w:val="37"/>
        </w:rPr>
      </w:pPr>
      <w:r>
        <w:rPr>
          <w:noProof/>
        </w:rPr>
        <w:drawing>
          <wp:inline distT="0" distB="0" distL="0" distR="0" wp14:anchorId="07BAFD81" wp14:editId="50DE7582">
            <wp:extent cx="4341118" cy="2856230"/>
            <wp:effectExtent l="0" t="0" r="2540" b="127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6423" cy="28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EFC4" w14:textId="115B34E1" w:rsidR="00231849" w:rsidRDefault="008D768A" w:rsidP="00231849">
      <w:pPr>
        <w:pStyle w:val="ListParagraph"/>
        <w:numPr>
          <w:ilvl w:val="0"/>
          <w:numId w:val="25"/>
        </w:numPr>
        <w:tabs>
          <w:tab w:val="left" w:pos="720"/>
        </w:tabs>
        <w:jc w:val="both"/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</w:pPr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澳洲藝術理事會</w:t>
      </w:r>
      <w:r w:rsidR="00114824"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﹙</w:t>
      </w:r>
      <w:r w:rsidR="00114824">
        <w:rPr>
          <w:rFonts w:cstheme="minorHAnsi"/>
          <w:b/>
          <w:bCs/>
          <w:sz w:val="22"/>
          <w:szCs w:val="22"/>
        </w:rPr>
        <w:t>The Australia Council for the Arts</w:t>
      </w:r>
      <w:r w:rsidR="00114824"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﹚</w:t>
      </w:r>
      <w:r w:rsidR="00F60A4F" w:rsidRPr="00231849">
        <w:rPr>
          <w:rFonts w:asciiTheme="majorHAnsi" w:eastAsia="PMingLiU" w:hAnsiTheme="majorHAnsi" w:cstheme="majorHAnsi" w:hint="eastAsia"/>
          <w:sz w:val="22"/>
          <w:szCs w:val="22"/>
          <w:lang w:eastAsia="zh-TW"/>
        </w:rPr>
        <w:t>首度</w:t>
      </w:r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公佈</w:t>
      </w:r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 xml:space="preserve">Marco </w:t>
      </w:r>
      <w:proofErr w:type="spellStart"/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Fusinato</w:t>
      </w:r>
      <w:proofErr w:type="spellEnd"/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參與</w:t>
      </w:r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2022</w:t>
      </w:r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年</w:t>
      </w:r>
      <w:r w:rsidR="00B279B4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威尼斯美術雙年展</w:t>
      </w:r>
      <w:r w:rsidR="00F02318"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﹙</w:t>
      </w:r>
      <w:r w:rsidR="00F02318" w:rsidRPr="00F0231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 xml:space="preserve">Biennale </w:t>
      </w:r>
      <w:proofErr w:type="spellStart"/>
      <w:r w:rsidR="00F02318" w:rsidRPr="00F0231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Arte</w:t>
      </w:r>
      <w:proofErr w:type="spellEnd"/>
      <w:r w:rsidR="00F02318" w:rsidRPr="00F0231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 xml:space="preserve"> 2022, </w:t>
      </w:r>
      <w:r w:rsidR="00F02318" w:rsidRPr="00F02318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V</w:t>
      </w:r>
      <w:r w:rsidR="00F02318" w:rsidRPr="00F0231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enice</w:t>
      </w:r>
      <w:r w:rsidR="00F02318"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﹚</w:t>
      </w:r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的</w:t>
      </w:r>
      <w:r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展覽</w:t>
      </w:r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細節，由</w:t>
      </w:r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Alexie Glass</w:t>
      </w:r>
      <w:r w:rsidRPr="00CD6708">
        <w:rPr>
          <w:rFonts w:asciiTheme="majorHAnsi" w:eastAsia="PMingLiU" w:hAnsiTheme="majorHAnsi" w:cstheme="majorHAnsi"/>
          <w:b/>
          <w:bCs/>
          <w:sz w:val="22"/>
          <w:szCs w:val="22"/>
        </w:rPr>
        <w:t>-Kantor</w:t>
      </w:r>
      <w:r w:rsidRPr="00CD670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擔任策展人。</w:t>
      </w:r>
    </w:p>
    <w:p w14:paraId="4554A349" w14:textId="77777777" w:rsidR="00231849" w:rsidRPr="00FD7F26" w:rsidRDefault="008D768A" w:rsidP="00231849">
      <w:pPr>
        <w:pStyle w:val="ListParagraph"/>
        <w:numPr>
          <w:ilvl w:val="0"/>
          <w:numId w:val="25"/>
        </w:numPr>
        <w:tabs>
          <w:tab w:val="left" w:pos="720"/>
        </w:tabs>
        <w:jc w:val="both"/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</w:pPr>
      <w:r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有關展覽將以《災難》﹙</w:t>
      </w:r>
      <w:r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DESASTRES</w:t>
      </w:r>
      <w:r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﹚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為題，於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2022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年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4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月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23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日至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11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月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27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期間舉行。</w:t>
      </w:r>
    </w:p>
    <w:p w14:paraId="3EC9031D" w14:textId="489633F9" w:rsidR="008D768A" w:rsidRPr="00FD7F26" w:rsidRDefault="008D768A" w:rsidP="00231849">
      <w:pPr>
        <w:pStyle w:val="ListParagraph"/>
        <w:numPr>
          <w:ilvl w:val="0"/>
          <w:numId w:val="25"/>
        </w:numPr>
        <w:tabs>
          <w:tab w:val="left" w:pos="720"/>
        </w:tabs>
        <w:jc w:val="both"/>
        <w:rPr>
          <w:rStyle w:val="normaltextrun"/>
          <w:rFonts w:asciiTheme="majorHAnsi" w:eastAsia="PMingLiU" w:hAnsiTheme="majorHAnsi" w:cstheme="majorHAnsi"/>
          <w:b/>
          <w:bCs/>
          <w:sz w:val="22"/>
          <w:szCs w:val="22"/>
          <w:lang w:eastAsia="zh-TW"/>
        </w:rPr>
      </w:pP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《災難》是一項聚焦噪音藝術的實驗性創作，同步地傳遞聲音與圖像，並透過</w:t>
      </w:r>
      <w:r w:rsidR="00F60A4F" w:rsidRPr="00FD7F26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持續的單獨表演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形式</w:t>
      </w:r>
      <w:r w:rsidR="00F60A4F" w:rsidRPr="00FD7F26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作為</w:t>
      </w:r>
      <w:r w:rsidRPr="00FD7F26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裝置藝術。</w:t>
      </w:r>
    </w:p>
    <w:p w14:paraId="7E0F98E0" w14:textId="77777777" w:rsidR="00231849" w:rsidRDefault="00516E14" w:rsidP="00231849">
      <w:pPr>
        <w:pStyle w:val="ListParagraph"/>
        <w:numPr>
          <w:ilvl w:val="0"/>
          <w:numId w:val="25"/>
        </w:numPr>
        <w:tabs>
          <w:tab w:val="left" w:pos="720"/>
        </w:tabs>
        <w:jc w:val="both"/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</w:pPr>
      <w:r w:rsidRPr="00516E14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藝術家將於整個雙年展</w:t>
      </w:r>
      <w:r w:rsidR="00AE0B1F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開放</w:t>
      </w:r>
      <w:r w:rsidR="00F60A4F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時</w:t>
      </w:r>
      <w:r w:rsidR="00AE0B1F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間</w:t>
      </w:r>
      <w:r w:rsidRPr="00516E14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進行表演，一共演出</w:t>
      </w:r>
      <w:r w:rsidRPr="00516E14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200</w:t>
      </w:r>
      <w:r w:rsidRPr="00516E14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天。</w:t>
      </w:r>
    </w:p>
    <w:p w14:paraId="4E7276FC" w14:textId="3768B340" w:rsidR="0032361E" w:rsidRPr="00231849" w:rsidRDefault="0032361E" w:rsidP="00231849">
      <w:pPr>
        <w:pStyle w:val="ListParagraph"/>
        <w:numPr>
          <w:ilvl w:val="0"/>
          <w:numId w:val="25"/>
        </w:numPr>
        <w:tabs>
          <w:tab w:val="left" w:pos="720"/>
        </w:tabs>
        <w:jc w:val="both"/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</w:pPr>
      <w:r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有關展覽將是</w:t>
      </w:r>
      <w:r w:rsidR="00F60A4F"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位處歷史悠久的</w:t>
      </w:r>
      <w:r w:rsidR="00F60A4F"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 xml:space="preserve">Giardini </w:t>
      </w:r>
      <w:proofErr w:type="spellStart"/>
      <w:r w:rsidR="00F60A4F"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della</w:t>
      </w:r>
      <w:proofErr w:type="spellEnd"/>
      <w:r w:rsidR="00F60A4F"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 xml:space="preserve"> Biennale</w:t>
      </w:r>
      <w:r w:rsidR="00F60A4F"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展區</w:t>
      </w:r>
      <w:r w:rsidR="00F60A4F" w:rsidRPr="00231849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的</w:t>
      </w:r>
      <w:r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澳洲國家館首次</w:t>
      </w:r>
      <w:r w:rsidR="00F60A4F" w:rsidRPr="00231849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作為</w:t>
      </w:r>
      <w:r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進行</w:t>
      </w:r>
      <w:r w:rsidR="00F60A4F" w:rsidRPr="00231849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持續</w:t>
      </w:r>
      <w:r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的現場</w:t>
      </w:r>
      <w:r w:rsidR="00F60A4F" w:rsidRPr="00231849">
        <w:rPr>
          <w:rFonts w:asciiTheme="majorHAnsi" w:eastAsia="PMingLiU" w:hAnsiTheme="majorHAnsi" w:cstheme="majorHAnsi" w:hint="eastAsia"/>
          <w:b/>
          <w:bCs/>
          <w:sz w:val="22"/>
          <w:szCs w:val="22"/>
          <w:lang w:eastAsia="zh-TW"/>
        </w:rPr>
        <w:t>表演的場地</w:t>
      </w:r>
      <w:r w:rsidRPr="00231849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。</w:t>
      </w:r>
    </w:p>
    <w:p w14:paraId="67F19E67" w14:textId="2381507D" w:rsidR="00A479A2" w:rsidRPr="00231849" w:rsidRDefault="00CD3E52" w:rsidP="00231849">
      <w:pPr>
        <w:pStyle w:val="paragraph"/>
        <w:jc w:val="both"/>
        <w:textAlignment w:val="baseline"/>
        <w:rPr>
          <w:rFonts w:asciiTheme="majorHAnsi" w:eastAsia="PMingLiU" w:hAnsiTheme="majorHAnsi" w:cstheme="majorHAnsi"/>
          <w:sz w:val="22"/>
          <w:szCs w:val="22"/>
          <w:lang w:eastAsia="zh-TW"/>
        </w:rPr>
      </w:pPr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 xml:space="preserve">Marco </w:t>
      </w:r>
      <w:proofErr w:type="spellStart"/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Fusinato</w:t>
      </w:r>
      <w:proofErr w:type="spellEnd"/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的父母來自意大利威尼托﹙</w:t>
      </w:r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Veneto</w:t>
      </w:r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﹚地區，早年移居澳洲。</w:t>
      </w:r>
      <w:proofErr w:type="spellStart"/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Fusinato</w:t>
      </w:r>
      <w:proofErr w:type="spellEnd"/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在澳洲出生，現於墨爾本﹙當地原住民稱為</w:t>
      </w:r>
      <w:proofErr w:type="spellStart"/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Naarm</w:t>
      </w:r>
      <w:proofErr w:type="spellEnd"/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﹚居住及工作。他是一位當代藝術家和噪音音樂家，以裝置、影像複製、</w:t>
      </w:r>
      <w:r w:rsidR="007A7E9D">
        <w:rPr>
          <w:rFonts w:asciiTheme="majorHAnsi" w:eastAsia="PMingLiU" w:hAnsiTheme="majorHAnsi" w:cstheme="majorHAnsi" w:hint="eastAsia"/>
          <w:sz w:val="22"/>
          <w:szCs w:val="22"/>
          <w:lang w:eastAsia="zh-TW"/>
        </w:rPr>
        <w:t>設計、</w:t>
      </w:r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表演和錄音等形式進行創作。是次展覽《災難》﹙</w:t>
      </w:r>
      <w:r w:rsidRPr="00CD3E52">
        <w:rPr>
          <w:rFonts w:asciiTheme="majorHAnsi" w:eastAsia="PMingLiU" w:hAnsiTheme="majorHAnsi" w:cstheme="majorHAnsi"/>
          <w:i/>
          <w:iCs/>
          <w:sz w:val="22"/>
          <w:szCs w:val="22"/>
          <w:lang w:eastAsia="zh-TW"/>
        </w:rPr>
        <w:t>DESASTRES</w:t>
      </w:r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﹚深刻體現出</w:t>
      </w:r>
      <w:proofErr w:type="spellStart"/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Fusinato</w:t>
      </w:r>
      <w:proofErr w:type="spellEnd"/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對於噪音</w:t>
      </w:r>
      <w:r w:rsidR="007A7E9D">
        <w:rPr>
          <w:rFonts w:asciiTheme="majorHAnsi" w:eastAsia="PMingLiU" w:hAnsiTheme="majorHAnsi" w:cstheme="majorHAnsi" w:hint="eastAsia"/>
          <w:sz w:val="22"/>
          <w:szCs w:val="22"/>
          <w:lang w:eastAsia="zh-TW"/>
        </w:rPr>
        <w:t>/</w:t>
      </w:r>
      <w:r w:rsidRPr="00CD6708">
        <w:rPr>
          <w:rFonts w:asciiTheme="majorHAnsi" w:eastAsia="PMingLiU" w:hAnsiTheme="majorHAnsi" w:cstheme="majorHAnsi"/>
          <w:sz w:val="22"/>
          <w:szCs w:val="22"/>
          <w:lang w:eastAsia="zh-TW"/>
        </w:rPr>
        <w:t>實驗性音樂、地下文化、大眾媒體影像傳播及藝術史的濃厚興趣。</w:t>
      </w:r>
    </w:p>
    <w:p w14:paraId="1C247F68" w14:textId="3A090C98" w:rsidR="00A479A2" w:rsidRPr="00231849" w:rsidRDefault="00A479A2" w:rsidP="008A1C94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szCs w:val="22"/>
          <w:lang w:eastAsia="zh-TW"/>
        </w:rPr>
      </w:pPr>
      <w:r w:rsidRPr="00231849">
        <w:rPr>
          <w:rFonts w:asciiTheme="majorHAnsi" w:hAnsiTheme="majorHAnsi" w:cstheme="majorHAnsi"/>
          <w:color w:val="000000" w:themeColor="text1"/>
          <w:sz w:val="22"/>
          <w:szCs w:val="22"/>
          <w:lang w:eastAsia="zh-TW"/>
        </w:rPr>
        <w:t>有關創作於新冠疫情下墨爾本</w:t>
      </w:r>
      <w:r w:rsidR="007A7E9D" w:rsidRPr="00231849">
        <w:rPr>
          <w:rFonts w:asciiTheme="majorHAnsi" w:hAnsiTheme="majorHAnsi" w:cstheme="majorHAnsi"/>
          <w:sz w:val="22"/>
          <w:szCs w:val="22"/>
          <w:lang w:eastAsia="zh-TW"/>
        </w:rPr>
        <w:t>﹙當地原住民稱為</w:t>
      </w:r>
      <w:proofErr w:type="spellStart"/>
      <w:r w:rsidR="007A7E9D" w:rsidRPr="00231849">
        <w:rPr>
          <w:rFonts w:asciiTheme="majorHAnsi" w:hAnsiTheme="majorHAnsi" w:cstheme="majorHAnsi"/>
          <w:sz w:val="22"/>
          <w:szCs w:val="22"/>
          <w:lang w:eastAsia="zh-TW"/>
        </w:rPr>
        <w:t>Naarm</w:t>
      </w:r>
      <w:proofErr w:type="spellEnd"/>
      <w:r w:rsidR="007A7E9D" w:rsidRPr="00231849">
        <w:rPr>
          <w:rFonts w:asciiTheme="majorHAnsi" w:hAnsiTheme="majorHAnsi" w:cstheme="majorHAnsi"/>
          <w:sz w:val="22"/>
          <w:szCs w:val="22"/>
          <w:lang w:eastAsia="zh-TW"/>
        </w:rPr>
        <w:t>﹚</w:t>
      </w:r>
      <w:r w:rsidRPr="00231849">
        <w:rPr>
          <w:rFonts w:asciiTheme="majorHAnsi" w:hAnsiTheme="majorHAnsi" w:cstheme="majorHAnsi"/>
          <w:color w:val="000000" w:themeColor="text1"/>
          <w:sz w:val="22"/>
          <w:szCs w:val="22"/>
          <w:lang w:eastAsia="zh-TW"/>
        </w:rPr>
        <w:t>實施長期封城期間構思而成，探索各種隨之衍生的挫敗、悲觀和不安情緒。</w:t>
      </w:r>
      <w:proofErr w:type="spellStart"/>
      <w:r w:rsidRPr="00231849">
        <w:rPr>
          <w:rFonts w:asciiTheme="majorHAnsi" w:hAnsiTheme="majorHAnsi" w:cstheme="majorHAnsi"/>
          <w:b/>
          <w:bCs/>
          <w:sz w:val="22"/>
          <w:szCs w:val="22"/>
          <w:lang w:eastAsia="zh-TW"/>
        </w:rPr>
        <w:t>Fusinato</w:t>
      </w:r>
      <w:proofErr w:type="spellEnd"/>
      <w:r w:rsidRPr="00231849">
        <w:rPr>
          <w:rFonts w:asciiTheme="majorHAnsi" w:hAnsiTheme="majorHAnsi" w:cstheme="majorHAnsi"/>
          <w:sz w:val="22"/>
          <w:szCs w:val="22"/>
          <w:lang w:eastAsia="zh-TW"/>
        </w:rPr>
        <w:t>當時隔離在家，無法前往自己的工作室。談到《災難》的創作理念，</w:t>
      </w:r>
      <w:r w:rsidRPr="00E66FCA">
        <w:rPr>
          <w:rFonts w:asciiTheme="majorHAnsi" w:hAnsiTheme="majorHAnsi" w:cstheme="majorHAnsi"/>
          <w:b/>
          <w:bCs/>
          <w:sz w:val="22"/>
          <w:szCs w:val="22"/>
          <w:lang w:eastAsia="zh-TW"/>
        </w:rPr>
        <w:t>他表示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：「我對各種對立力量之間的張力很感興趣，例如噪音與</w:t>
      </w:r>
      <w:r w:rsidR="007A7E9D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安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靜、秩序與混亂、</w:t>
      </w:r>
      <w:r w:rsidR="00A84EDE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學院</w:t>
      </w:r>
      <w:r w:rsidR="00F62ED2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派</w:t>
      </w:r>
      <w:r w:rsidR="00A84EDE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文化與地下文化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、純淨與污染。這些相對的元素是共存的，</w:t>
      </w:r>
      <w:r w:rsidR="007A7E9D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亦正是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我在《災難》當中希望保存而非消除的</w:t>
      </w:r>
      <w:r w:rsidR="007A7E9D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分歧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。</w:t>
      </w:r>
      <w:r w:rsidR="007A7E9D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我認為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這樣的張力一直互相抗衡</w:t>
      </w:r>
      <w:r w:rsidR="00EE7AAA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，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有趣的是</w:t>
      </w:r>
      <w:r w:rsidR="004B5947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人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們應對</w:t>
      </w:r>
      <w:r w:rsidR="004F0080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這種激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動和衝突</w:t>
      </w:r>
      <w:r w:rsidR="004B5947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的方式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。這就是我</w:t>
      </w:r>
      <w:r w:rsidR="004F0080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希望處於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的</w:t>
      </w:r>
      <w:r w:rsidR="004F0080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中間</w:t>
      </w:r>
      <w:r w:rsidR="002A7F82" w:rsidRPr="00231849">
        <w:rPr>
          <w:rFonts w:asciiTheme="majorHAnsi" w:hAnsiTheme="majorHAnsi" w:cstheme="majorHAnsi" w:hint="eastAsia"/>
          <w:sz w:val="22"/>
          <w:szCs w:val="22"/>
          <w:lang w:eastAsia="zh-TW"/>
        </w:rPr>
        <w:t>狀態</w:t>
      </w:r>
      <w:r w:rsidRPr="00231849">
        <w:rPr>
          <w:rFonts w:asciiTheme="majorHAnsi" w:hAnsiTheme="majorHAnsi" w:cstheme="majorHAnsi"/>
          <w:sz w:val="22"/>
          <w:szCs w:val="22"/>
          <w:lang w:eastAsia="zh-TW"/>
        </w:rPr>
        <w:t>。」</w:t>
      </w:r>
    </w:p>
    <w:p w14:paraId="698FBB04" w14:textId="77777777" w:rsidR="008A1C94" w:rsidRDefault="008A1C94" w:rsidP="008A1C94">
      <w:pPr>
        <w:jc w:val="both"/>
        <w:rPr>
          <w:rFonts w:cstheme="minorHAnsi"/>
          <w:sz w:val="22"/>
          <w:szCs w:val="22"/>
          <w:lang w:eastAsia="zh-TW"/>
        </w:rPr>
      </w:pPr>
    </w:p>
    <w:p w14:paraId="47E79FF5" w14:textId="523C4E5D" w:rsidR="00817499" w:rsidRPr="007A79EE" w:rsidRDefault="00817499" w:rsidP="008A1C94">
      <w:pPr>
        <w:pStyle w:val="Default"/>
        <w:jc w:val="both"/>
        <w:rPr>
          <w:rStyle w:val="normaltextrun"/>
          <w:rFonts w:asciiTheme="majorHAnsi" w:hAnsiTheme="majorHAnsi" w:cstheme="majorHAnsi"/>
          <w:sz w:val="22"/>
          <w:szCs w:val="22"/>
          <w:lang w:eastAsia="zh-TW"/>
        </w:rPr>
      </w:pPr>
      <w:r w:rsidRPr="00CD6708">
        <w:rPr>
          <w:rFonts w:asciiTheme="majorHAnsi" w:hAnsiTheme="majorHAnsi" w:cstheme="majorHAnsi"/>
          <w:sz w:val="22"/>
          <w:szCs w:val="22"/>
          <w:lang w:eastAsia="zh-TW"/>
        </w:rPr>
        <w:lastRenderedPageBreak/>
        <w:t>《災難》</w:t>
      </w:r>
      <w:r w:rsidR="004F0080">
        <w:rPr>
          <w:rFonts w:asciiTheme="majorHAnsi" w:hAnsiTheme="majorHAnsi" w:cstheme="majorHAnsi" w:hint="eastAsia"/>
          <w:sz w:val="22"/>
          <w:szCs w:val="22"/>
          <w:lang w:eastAsia="zh-TW"/>
        </w:rPr>
        <w:t>將</w:t>
      </w:r>
      <w:r w:rsidR="004F0080" w:rsidRPr="00CD6708">
        <w:rPr>
          <w:rFonts w:asciiTheme="majorHAnsi" w:hAnsiTheme="majorHAnsi" w:cstheme="majorHAnsi"/>
          <w:sz w:val="22"/>
          <w:szCs w:val="22"/>
          <w:lang w:eastAsia="zh-TW"/>
        </w:rPr>
        <w:t>觀眾</w:t>
      </w:r>
      <w:r w:rsidR="004F0080">
        <w:rPr>
          <w:rFonts w:asciiTheme="majorHAnsi" w:hAnsiTheme="majorHAnsi" w:cstheme="majorHAnsi" w:hint="eastAsia"/>
          <w:sz w:val="22"/>
          <w:szCs w:val="22"/>
          <w:lang w:eastAsia="zh-TW"/>
        </w:rPr>
        <w:t>置於作品的中心，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運用聲音和影像</w:t>
      </w:r>
      <w:r w:rsidR="004F0080">
        <w:rPr>
          <w:rFonts w:asciiTheme="majorHAnsi" w:hAnsiTheme="majorHAnsi" w:cstheme="majorHAnsi" w:hint="eastAsia"/>
          <w:sz w:val="22"/>
          <w:szCs w:val="22"/>
          <w:lang w:eastAsia="zh-TW"/>
        </w:rPr>
        <w:t>帶來內心的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體驗。</w:t>
      </w:r>
      <w:proofErr w:type="spellStart"/>
      <w:r w:rsidRPr="00CD6708">
        <w:rPr>
          <w:rFonts w:asciiTheme="majorHAnsi" w:hAnsiTheme="majorHAnsi" w:cstheme="majorHAnsi"/>
          <w:sz w:val="22"/>
          <w:szCs w:val="22"/>
          <w:lang w:eastAsia="zh-TW"/>
        </w:rPr>
        <w:t>Fusinato</w:t>
      </w:r>
      <w:proofErr w:type="spellEnd"/>
      <w:r w:rsidRPr="00CD6708">
        <w:rPr>
          <w:rFonts w:asciiTheme="majorHAnsi" w:hAnsiTheme="majorHAnsi" w:cstheme="majorHAnsi"/>
          <w:sz w:val="22"/>
          <w:szCs w:val="22"/>
          <w:lang w:eastAsia="zh-TW"/>
        </w:rPr>
        <w:t>將在展館進行現場表演，</w:t>
      </w:r>
      <w:r w:rsidRPr="007A79EE">
        <w:rPr>
          <w:rFonts w:asciiTheme="majorHAnsi" w:hAnsiTheme="majorHAnsi" w:cstheme="majorHAnsi"/>
          <w:sz w:val="22"/>
          <w:szCs w:val="22"/>
          <w:lang w:eastAsia="zh-TW"/>
        </w:rPr>
        <w:t>以電</w:t>
      </w:r>
      <w:r w:rsidR="004F0080" w:rsidRPr="007A79EE">
        <w:rPr>
          <w:rFonts w:asciiTheme="majorHAnsi" w:hAnsiTheme="majorHAnsi" w:cstheme="majorHAnsi" w:hint="eastAsia"/>
          <w:sz w:val="22"/>
          <w:szCs w:val="22"/>
          <w:lang w:eastAsia="zh-TW"/>
        </w:rPr>
        <w:t>結</w:t>
      </w:r>
      <w:r w:rsidRPr="007A79EE">
        <w:rPr>
          <w:rFonts w:asciiTheme="majorHAnsi" w:hAnsiTheme="majorHAnsi" w:cstheme="majorHAnsi"/>
          <w:sz w:val="22"/>
          <w:szCs w:val="22"/>
          <w:lang w:eastAsia="zh-TW"/>
        </w:rPr>
        <w:t>他作為發放信號的工具並進行大規模擴音，即興製造</w:t>
      </w:r>
      <w:r w:rsidR="004F0080" w:rsidRPr="007A79EE">
        <w:rPr>
          <w:rFonts w:asciiTheme="majorHAnsi" w:hAnsiTheme="majorHAnsi" w:cstheme="majorHAnsi" w:hint="eastAsia"/>
          <w:sz w:val="22"/>
          <w:szCs w:val="22"/>
          <w:lang w:eastAsia="zh-TW"/>
        </w:rPr>
        <w:t>大量</w:t>
      </w:r>
      <w:r w:rsidRPr="007A79EE">
        <w:rPr>
          <w:rFonts w:asciiTheme="majorHAnsi" w:hAnsiTheme="majorHAnsi" w:cstheme="majorHAnsi"/>
          <w:sz w:val="22"/>
          <w:szCs w:val="22"/>
          <w:lang w:eastAsia="zh-TW"/>
        </w:rPr>
        <w:t>的噪音、</w:t>
      </w:r>
      <w:r w:rsidR="004F0080" w:rsidRPr="007A79EE">
        <w:rPr>
          <w:rFonts w:asciiTheme="majorHAnsi" w:hAnsiTheme="majorHAnsi" w:cstheme="majorHAnsi" w:hint="eastAsia"/>
          <w:sz w:val="22"/>
          <w:szCs w:val="22"/>
          <w:lang w:eastAsia="zh-TW"/>
        </w:rPr>
        <w:t>飽和的回</w:t>
      </w:r>
      <w:r w:rsidR="00095F5C" w:rsidRPr="007A79EE">
        <w:rPr>
          <w:rFonts w:asciiTheme="majorHAnsi" w:hAnsiTheme="majorHAnsi" w:cstheme="majorHAnsi" w:hint="eastAsia"/>
          <w:sz w:val="22"/>
          <w:szCs w:val="22"/>
          <w:lang w:eastAsia="zh-TW"/>
        </w:rPr>
        <w:t>音</w:t>
      </w:r>
      <w:r w:rsidRPr="007A79EE">
        <w:rPr>
          <w:rFonts w:asciiTheme="majorHAnsi" w:hAnsiTheme="majorHAnsi" w:cstheme="majorHAnsi"/>
          <w:sz w:val="22"/>
          <w:szCs w:val="22"/>
          <w:lang w:eastAsia="zh-TW"/>
        </w:rPr>
        <w:t>和</w:t>
      </w:r>
      <w:r w:rsidR="004F0080" w:rsidRPr="007A79EE">
        <w:rPr>
          <w:rFonts w:asciiTheme="majorHAnsi" w:hAnsiTheme="majorHAnsi" w:cstheme="majorHAnsi" w:hint="eastAsia"/>
          <w:sz w:val="22"/>
          <w:szCs w:val="22"/>
          <w:lang w:eastAsia="zh-TW"/>
        </w:rPr>
        <w:t>不和諧的</w:t>
      </w:r>
      <w:r w:rsidR="00095F5C" w:rsidRPr="007A79EE">
        <w:rPr>
          <w:rFonts w:asciiTheme="majorHAnsi" w:hAnsiTheme="majorHAnsi" w:cstheme="majorHAnsi" w:hint="eastAsia"/>
          <w:sz w:val="22"/>
          <w:szCs w:val="22"/>
          <w:lang w:eastAsia="zh-TW"/>
        </w:rPr>
        <w:t>聲音</w:t>
      </w:r>
      <w:r w:rsidR="004F0080" w:rsidRPr="007A79EE">
        <w:rPr>
          <w:rFonts w:asciiTheme="majorHAnsi" w:hAnsiTheme="majorHAnsi" w:cstheme="majorHAnsi" w:hint="eastAsia"/>
          <w:sz w:val="22"/>
          <w:szCs w:val="22"/>
          <w:lang w:eastAsia="zh-TW"/>
        </w:rPr>
        <w:t>強度</w:t>
      </w:r>
      <w:r w:rsidRPr="007A79EE">
        <w:rPr>
          <w:rFonts w:asciiTheme="majorHAnsi" w:hAnsiTheme="majorHAnsi" w:cstheme="majorHAnsi"/>
          <w:sz w:val="22"/>
          <w:szCs w:val="22"/>
          <w:lang w:eastAsia="zh-TW"/>
        </w:rPr>
        <w:t>，從而激發大量影像產生。觀眾從中獲得震撼身心的體驗，留待各自詮釋和領會。</w:t>
      </w:r>
    </w:p>
    <w:p w14:paraId="36D1AC0C" w14:textId="24C20846" w:rsidR="00337294" w:rsidRPr="007A79EE" w:rsidRDefault="00337294" w:rsidP="008A1C94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eastAsia="zh-TW"/>
        </w:rPr>
      </w:pPr>
    </w:p>
    <w:p w14:paraId="42C43CF2" w14:textId="47903A73" w:rsidR="00337294" w:rsidRPr="00337294" w:rsidRDefault="00E362AE" w:rsidP="008A1C94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sz w:val="22"/>
          <w:szCs w:val="22"/>
          <w:lang w:eastAsia="zh-TW"/>
        </w:rPr>
      </w:pPr>
      <w:proofErr w:type="spellStart"/>
      <w:r w:rsidRPr="007A79EE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lang w:eastAsia="zh-TW"/>
        </w:rPr>
        <w:t>Fusinato</w:t>
      </w:r>
      <w:proofErr w:type="spellEnd"/>
      <w:r w:rsidRPr="007A79EE">
        <w:rPr>
          <w:rFonts w:asciiTheme="majorHAnsi" w:hAnsiTheme="majorHAnsi" w:cstheme="majorHAnsi" w:hint="eastAsia"/>
          <w:sz w:val="22"/>
          <w:szCs w:val="22"/>
          <w:lang w:val="en-HK" w:eastAsia="zh-TW"/>
        </w:rPr>
        <w:t>表示：</w:t>
      </w:r>
      <w:r w:rsidR="00337294" w:rsidRPr="007A79EE">
        <w:rPr>
          <w:rFonts w:asciiTheme="majorHAnsi" w:hAnsiTheme="majorHAnsi" w:cstheme="majorHAnsi"/>
          <w:color w:val="000000" w:themeColor="text1"/>
          <w:sz w:val="22"/>
          <w:szCs w:val="22"/>
          <w:lang w:eastAsia="zh-TW"/>
        </w:rPr>
        <w:t>「我想要為觀眾帶來衝擊</w:t>
      </w:r>
      <w:r w:rsidR="00337294" w:rsidRPr="00CD6708">
        <w:rPr>
          <w:rFonts w:asciiTheme="majorHAnsi" w:hAnsiTheme="majorHAnsi" w:cstheme="majorHAnsi"/>
          <w:color w:val="000000" w:themeColor="text1"/>
          <w:sz w:val="22"/>
          <w:szCs w:val="22"/>
          <w:lang w:eastAsia="zh-TW"/>
        </w:rPr>
        <w:t>，提醒他們別忘記自己仍然活著、脈膊仍然在跳動。我創作的動機往往源自我自身想要體會的事物。</w:t>
      </w:r>
      <w:r>
        <w:rPr>
          <w:rFonts w:asciiTheme="majorHAnsi" w:hAnsiTheme="majorHAnsi" w:cstheme="majorHAnsi" w:hint="eastAsia"/>
          <w:color w:val="000000" w:themeColor="text1"/>
          <w:sz w:val="22"/>
          <w:szCs w:val="22"/>
          <w:lang w:eastAsia="zh-TW"/>
        </w:rPr>
        <w:t>」</w:t>
      </w:r>
    </w:p>
    <w:p w14:paraId="2C6C4A53" w14:textId="516C1D4E" w:rsidR="00383157" w:rsidRDefault="00383157" w:rsidP="008A1C94">
      <w:pPr>
        <w:rPr>
          <w:rFonts w:ascii="Arial" w:hAnsi="Arial" w:cs="Arial"/>
          <w:sz w:val="22"/>
          <w:szCs w:val="22"/>
          <w:lang w:eastAsia="zh-TW"/>
        </w:rPr>
      </w:pPr>
    </w:p>
    <w:p w14:paraId="3BAD1A4B" w14:textId="0B33375E" w:rsidR="00383157" w:rsidRPr="00383157" w:rsidRDefault="00E362AE" w:rsidP="008A1C94">
      <w:pPr>
        <w:rPr>
          <w:rFonts w:asciiTheme="majorHAnsi" w:hAnsiTheme="majorHAnsi" w:cstheme="majorHAnsi"/>
          <w:sz w:val="22"/>
          <w:szCs w:val="22"/>
          <w:lang w:val="en-HK" w:eastAsia="zh-TW"/>
        </w:rPr>
      </w:pPr>
      <w:r w:rsidRPr="00DE0034">
        <w:rPr>
          <w:rFonts w:asciiTheme="majorHAnsi" w:hAnsiTheme="majorHAnsi" w:cstheme="majorHAnsi"/>
          <w:b/>
          <w:bCs/>
          <w:sz w:val="22"/>
          <w:szCs w:val="22"/>
          <w:lang w:val="en-HK" w:eastAsia="zh-TW"/>
        </w:rPr>
        <w:t>Glass-Kantor</w:t>
      </w:r>
      <w:r w:rsidRPr="00DE0034">
        <w:rPr>
          <w:rFonts w:asciiTheme="majorHAnsi" w:hAnsiTheme="majorHAnsi" w:cstheme="majorHAnsi" w:hint="eastAsia"/>
          <w:sz w:val="22"/>
          <w:szCs w:val="22"/>
          <w:lang w:val="en-HK" w:eastAsia="zh-TW"/>
        </w:rPr>
        <w:t>表示：</w:t>
      </w:r>
      <w:r w:rsidR="00383157" w:rsidRPr="00DE0034">
        <w:rPr>
          <w:rFonts w:asciiTheme="majorHAnsi" w:hAnsiTheme="majorHAnsi" w:cstheme="majorHAnsi"/>
          <w:color w:val="000000" w:themeColor="text1"/>
          <w:sz w:val="22"/>
          <w:szCs w:val="22"/>
          <w:lang w:eastAsia="zh-TW"/>
        </w:rPr>
        <w:t>「</w:t>
      </w:r>
      <w:r w:rsidR="00383157" w:rsidRPr="00DE0034">
        <w:rPr>
          <w:rFonts w:asciiTheme="majorHAnsi" w:hAnsiTheme="majorHAnsi" w:cstheme="majorHAnsi"/>
          <w:sz w:val="22"/>
          <w:szCs w:val="22"/>
          <w:lang w:eastAsia="zh-TW"/>
        </w:rPr>
        <w:t>《災難》打破了傳統的展覽模式。這不是一個靜態的展覽，而是持續變化的作品。我們將會在</w:t>
      </w:r>
      <w:r w:rsidR="00B279B4" w:rsidRPr="00DE0034">
        <w:rPr>
          <w:rFonts w:asciiTheme="majorHAnsi" w:hAnsiTheme="majorHAnsi" w:cstheme="majorHAnsi"/>
          <w:sz w:val="22"/>
          <w:szCs w:val="22"/>
          <w:lang w:eastAsia="zh-TW"/>
        </w:rPr>
        <w:t>威尼斯美術雙年展</w:t>
      </w:r>
      <w:r w:rsidR="00383157" w:rsidRPr="00DE0034">
        <w:rPr>
          <w:rFonts w:asciiTheme="majorHAnsi" w:hAnsiTheme="majorHAnsi" w:cstheme="majorHAnsi"/>
          <w:sz w:val="22"/>
          <w:szCs w:val="22"/>
          <w:lang w:eastAsia="zh-TW"/>
        </w:rPr>
        <w:t>的整個展期內進行現場表演</w:t>
      </w:r>
      <w:r w:rsidR="00C642CE" w:rsidRPr="00DE0034">
        <w:rPr>
          <w:rFonts w:asciiTheme="majorHAnsi" w:hAnsiTheme="majorHAnsi" w:cstheme="majorHAnsi" w:hint="eastAsia"/>
          <w:sz w:val="22"/>
          <w:szCs w:val="22"/>
          <w:lang w:eastAsia="zh-TW"/>
        </w:rPr>
        <w:t>，一共演出</w:t>
      </w:r>
      <w:r w:rsidR="00C642CE" w:rsidRPr="00DE0034">
        <w:rPr>
          <w:rFonts w:asciiTheme="majorHAnsi" w:hAnsiTheme="majorHAnsi" w:cstheme="majorHAnsi" w:hint="eastAsia"/>
          <w:sz w:val="22"/>
          <w:szCs w:val="22"/>
          <w:lang w:eastAsia="zh-TW"/>
        </w:rPr>
        <w:t>2</w:t>
      </w:r>
      <w:r w:rsidR="00C642CE" w:rsidRPr="00DE0034">
        <w:rPr>
          <w:rFonts w:asciiTheme="majorHAnsi" w:hAnsiTheme="majorHAnsi" w:cstheme="majorHAnsi"/>
          <w:sz w:val="22"/>
          <w:szCs w:val="22"/>
          <w:lang w:eastAsia="zh-TW"/>
        </w:rPr>
        <w:t>00</w:t>
      </w:r>
      <w:r w:rsidR="00C642CE" w:rsidRPr="00DE0034">
        <w:rPr>
          <w:rFonts w:asciiTheme="majorHAnsi" w:hAnsiTheme="majorHAnsi" w:cstheme="majorHAnsi" w:hint="eastAsia"/>
          <w:sz w:val="22"/>
          <w:szCs w:val="22"/>
          <w:lang w:eastAsia="zh-TW"/>
        </w:rPr>
        <w:t>天</w:t>
      </w:r>
      <w:r w:rsidR="00383157" w:rsidRPr="00DE0034">
        <w:rPr>
          <w:rFonts w:asciiTheme="majorHAnsi" w:hAnsiTheme="majorHAnsi" w:cstheme="majorHAnsi"/>
          <w:sz w:val="22"/>
          <w:szCs w:val="22"/>
          <w:lang w:eastAsia="zh-TW"/>
        </w:rPr>
        <w:t>。觀眾所體驗的每一刻都是獨一無二的。這項創作在一個</w:t>
      </w:r>
      <w:r w:rsidR="00D723E2" w:rsidRPr="00DE0034">
        <w:rPr>
          <w:rFonts w:asciiTheme="majorHAnsi" w:hAnsiTheme="majorHAnsi" w:cstheme="majorHAnsi"/>
          <w:sz w:val="22"/>
          <w:szCs w:val="22"/>
          <w:lang w:val="x-none" w:eastAsia="zh-TW"/>
        </w:rPr>
        <w:t>震撼的</w:t>
      </w:r>
      <w:r w:rsidR="00383157" w:rsidRPr="00DE0034">
        <w:rPr>
          <w:rFonts w:asciiTheme="majorHAnsi" w:hAnsiTheme="majorHAnsi" w:cstheme="majorHAnsi"/>
          <w:sz w:val="22"/>
          <w:szCs w:val="22"/>
          <w:lang w:eastAsia="zh-TW"/>
        </w:rPr>
        <w:t>環境下</w:t>
      </w:r>
      <w:r w:rsidR="00C44B87" w:rsidRPr="00DE0034">
        <w:rPr>
          <w:rFonts w:asciiTheme="majorHAnsi" w:hAnsiTheme="majorHAnsi" w:cstheme="majorHAnsi"/>
          <w:sz w:val="22"/>
          <w:szCs w:val="22"/>
          <w:lang w:val="x-none" w:eastAsia="zh-TW"/>
        </w:rPr>
        <w:t>演變</w:t>
      </w:r>
      <w:r w:rsidR="00383157" w:rsidRPr="00DE0034">
        <w:rPr>
          <w:rFonts w:asciiTheme="majorHAnsi" w:hAnsiTheme="majorHAnsi" w:cstheme="majorHAnsi"/>
          <w:sz w:val="22"/>
          <w:szCs w:val="22"/>
          <w:lang w:val="en-HK" w:eastAsia="zh-TW"/>
        </w:rPr>
        <w:t>，</w:t>
      </w:r>
      <w:r w:rsidR="00C44B87" w:rsidRPr="00DE0034">
        <w:rPr>
          <w:rFonts w:asciiTheme="majorHAnsi" w:hAnsiTheme="majorHAnsi" w:cstheme="majorHAnsi"/>
          <w:sz w:val="22"/>
          <w:szCs w:val="22"/>
          <w:lang w:val="x-none" w:eastAsia="zh-TW"/>
        </w:rPr>
        <w:t>完整</w:t>
      </w:r>
      <w:r w:rsidR="00383157" w:rsidRPr="00DE0034">
        <w:rPr>
          <w:rFonts w:asciiTheme="majorHAnsi" w:hAnsiTheme="majorHAnsi" w:cstheme="majorHAnsi"/>
          <w:sz w:val="22"/>
          <w:szCs w:val="22"/>
          <w:lang w:val="en-HK" w:eastAsia="zh-TW"/>
        </w:rPr>
        <w:t>地展現出絕對的災難。當中的表演</w:t>
      </w:r>
      <w:r w:rsidR="00F13815" w:rsidRPr="00DE0034">
        <w:rPr>
          <w:rFonts w:asciiTheme="majorHAnsi" w:hAnsiTheme="majorHAnsi" w:cstheme="majorHAnsi"/>
          <w:sz w:val="22"/>
          <w:szCs w:val="22"/>
          <w:lang w:val="x-none" w:eastAsia="zh-TW"/>
        </w:rPr>
        <w:t>與</w:t>
      </w:r>
      <w:r w:rsidR="00383157" w:rsidRPr="00DE0034">
        <w:rPr>
          <w:rFonts w:asciiTheme="majorHAnsi" w:hAnsiTheme="majorHAnsi" w:cstheme="majorHAnsi"/>
          <w:sz w:val="22"/>
          <w:szCs w:val="22"/>
          <w:lang w:val="en-HK" w:eastAsia="zh-TW"/>
        </w:rPr>
        <w:t>戲劇</w:t>
      </w:r>
      <w:r w:rsidR="00F13815" w:rsidRPr="00DE0034">
        <w:rPr>
          <w:rFonts w:asciiTheme="majorHAnsi" w:hAnsiTheme="majorHAnsi" w:cstheme="majorHAnsi"/>
          <w:sz w:val="22"/>
          <w:szCs w:val="22"/>
          <w:lang w:val="en-HK" w:eastAsia="zh-TW"/>
        </w:rPr>
        <w:t>無關</w:t>
      </w:r>
      <w:r w:rsidR="00383157" w:rsidRPr="00DE0034">
        <w:rPr>
          <w:rFonts w:asciiTheme="majorHAnsi" w:hAnsiTheme="majorHAnsi" w:cstheme="majorHAnsi"/>
          <w:sz w:val="22"/>
          <w:szCs w:val="22"/>
          <w:lang w:val="en-HK" w:eastAsia="zh-TW"/>
        </w:rPr>
        <w:t>，而是反映</w:t>
      </w:r>
      <w:r w:rsidR="00F13815" w:rsidRPr="00DE0034">
        <w:rPr>
          <w:rFonts w:asciiTheme="majorHAnsi" w:hAnsiTheme="majorHAnsi" w:cstheme="majorHAnsi"/>
          <w:sz w:val="22"/>
          <w:szCs w:val="22"/>
          <w:lang w:val="x-none" w:eastAsia="zh-TW"/>
        </w:rPr>
        <w:t>出</w:t>
      </w:r>
      <w:r w:rsidR="00383157" w:rsidRPr="00DE0034">
        <w:rPr>
          <w:rFonts w:asciiTheme="majorHAnsi" w:hAnsiTheme="majorHAnsi" w:cstheme="majorHAnsi"/>
          <w:sz w:val="22"/>
          <w:szCs w:val="22"/>
          <w:lang w:val="en-HK" w:eastAsia="zh-TW"/>
        </w:rPr>
        <w:t>刻苦和堅毅的表現</w:t>
      </w:r>
      <w:r w:rsidRPr="00DE0034">
        <w:rPr>
          <w:rFonts w:asciiTheme="majorHAnsi" w:hAnsiTheme="majorHAnsi" w:cstheme="majorHAnsi" w:hint="eastAsia"/>
          <w:sz w:val="22"/>
          <w:szCs w:val="22"/>
          <w:lang w:val="en-HK" w:eastAsia="zh-TW"/>
        </w:rPr>
        <w:t>。</w:t>
      </w:r>
      <w:r w:rsidR="00383157" w:rsidRPr="00DE0034">
        <w:rPr>
          <w:rFonts w:asciiTheme="majorHAnsi" w:hAnsiTheme="majorHAnsi" w:cstheme="majorHAnsi"/>
          <w:sz w:val="22"/>
          <w:szCs w:val="22"/>
          <w:lang w:val="en-HK" w:eastAsia="zh-TW"/>
        </w:rPr>
        <w:t>」</w:t>
      </w:r>
    </w:p>
    <w:p w14:paraId="2C589E26" w14:textId="5EB7E97A" w:rsidR="00383157" w:rsidRDefault="00383157" w:rsidP="0007638E">
      <w:pPr>
        <w:rPr>
          <w:rFonts w:asciiTheme="majorHAnsi" w:hAnsiTheme="majorHAnsi" w:cstheme="majorHAnsi"/>
          <w:sz w:val="22"/>
          <w:szCs w:val="22"/>
          <w:lang w:val="en-HK" w:eastAsia="zh-TW"/>
        </w:rPr>
      </w:pPr>
    </w:p>
    <w:p w14:paraId="5084C6B6" w14:textId="10816B92" w:rsidR="00383157" w:rsidRPr="00433999" w:rsidRDefault="00383157" w:rsidP="00433999">
      <w:pPr>
        <w:pStyle w:val="Default"/>
        <w:rPr>
          <w:rFonts w:asciiTheme="majorHAnsi" w:hAnsiTheme="majorHAnsi" w:cstheme="majorHAnsi"/>
          <w:sz w:val="22"/>
          <w:szCs w:val="22"/>
          <w:lang w:eastAsia="zh-TW"/>
        </w:rPr>
      </w:pPr>
      <w:r w:rsidRPr="00CD6708">
        <w:rPr>
          <w:rFonts w:asciiTheme="majorHAnsi" w:hAnsiTheme="majorHAnsi" w:cstheme="majorHAnsi"/>
          <w:sz w:val="22"/>
          <w:szCs w:val="22"/>
          <w:lang w:eastAsia="zh-TW"/>
        </w:rPr>
        <w:t>對</w:t>
      </w:r>
      <w:proofErr w:type="spellStart"/>
      <w:r w:rsidRPr="00CD6708">
        <w:rPr>
          <w:rFonts w:asciiTheme="majorHAnsi" w:hAnsiTheme="majorHAnsi" w:cstheme="majorHAnsi"/>
          <w:sz w:val="22"/>
          <w:szCs w:val="22"/>
          <w:lang w:eastAsia="zh-TW"/>
        </w:rPr>
        <w:t>Fusinato</w:t>
      </w:r>
      <w:proofErr w:type="spellEnd"/>
      <w:r w:rsidRPr="00CD6708">
        <w:rPr>
          <w:rFonts w:asciiTheme="majorHAnsi" w:hAnsiTheme="majorHAnsi" w:cstheme="majorHAnsi"/>
          <w:sz w:val="22"/>
          <w:szCs w:val="22"/>
          <w:lang w:eastAsia="zh-TW"/>
        </w:rPr>
        <w:t>來說，</w:t>
      </w:r>
      <w:r w:rsidR="0023348D">
        <w:rPr>
          <w:rFonts w:asciiTheme="majorHAnsi" w:hAnsiTheme="majorHAnsi" w:cstheme="majorHAnsi"/>
          <w:sz w:val="22"/>
          <w:szCs w:val="22"/>
          <w:lang w:val="x-none" w:eastAsia="zh-TW"/>
        </w:rPr>
        <w:t>於</w:t>
      </w:r>
      <w:r w:rsidR="0023348D" w:rsidRPr="00CD6708">
        <w:rPr>
          <w:rFonts w:asciiTheme="majorHAnsi" w:hAnsiTheme="majorHAnsi" w:cstheme="majorHAnsi"/>
          <w:sz w:val="22"/>
          <w:szCs w:val="22"/>
          <w:lang w:eastAsia="zh-TW"/>
        </w:rPr>
        <w:t>威尼斯</w:t>
      </w:r>
      <w:r w:rsidR="0023348D">
        <w:rPr>
          <w:rFonts w:asciiTheme="majorHAnsi" w:hAnsiTheme="majorHAnsi" w:cstheme="majorHAnsi"/>
          <w:sz w:val="22"/>
          <w:szCs w:val="22"/>
          <w:lang w:val="x-none" w:eastAsia="zh-TW"/>
        </w:rPr>
        <w:t>雙年展中</w:t>
      </w:r>
      <w:r w:rsidRPr="00CD6708">
        <w:rPr>
          <w:rFonts w:asciiTheme="majorHAnsi" w:hAnsiTheme="majorHAnsi" w:cstheme="majorHAnsi"/>
          <w:sz w:val="22"/>
          <w:szCs w:val="22"/>
          <w:lang w:val="x-none" w:eastAsia="zh-TW"/>
        </w:rPr>
        <w:t>代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表澳洲有著特殊的意義。他的母語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——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亦即是成長時期父母教會他的語言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——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是威尼托地區農民使用的一種威尼斯方言。他指出這種有着數百年歷史、世代相傳的口頭傳統，正在他有生之年漸漸消失。</w:t>
      </w:r>
    </w:p>
    <w:p w14:paraId="5F6E7719" w14:textId="2BDBF27E" w:rsidR="00582253" w:rsidRDefault="00582253" w:rsidP="008A1C94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14:paraId="2FF2A1A4" w14:textId="6DE89045" w:rsidR="00582253" w:rsidRPr="00582253" w:rsidRDefault="004833E8" w:rsidP="008A1C94">
      <w:pPr>
        <w:jc w:val="both"/>
        <w:rPr>
          <w:rFonts w:asciiTheme="majorHAnsi" w:hAnsiTheme="majorHAnsi" w:cstheme="majorHAnsi"/>
          <w:color w:val="000000"/>
          <w:sz w:val="22"/>
          <w:szCs w:val="22"/>
          <w:bdr w:val="none" w:sz="0" w:space="0" w:color="auto" w:frame="1"/>
          <w:lang w:eastAsia="zh-TW"/>
        </w:rPr>
      </w:pPr>
      <w:r w:rsidRPr="004641DE">
        <w:rPr>
          <w:rFonts w:asciiTheme="majorHAnsi" w:hAnsiTheme="majorHAnsi" w:cstheme="majorHAnsi"/>
          <w:b/>
          <w:bCs/>
          <w:sz w:val="22"/>
          <w:szCs w:val="22"/>
          <w:lang w:eastAsia="zh-TW"/>
        </w:rPr>
        <w:t>他</w:t>
      </w:r>
      <w:r w:rsidRPr="004641DE">
        <w:rPr>
          <w:rFonts w:asciiTheme="majorHAnsi" w:hAnsiTheme="majorHAnsi" w:cstheme="majorHAnsi" w:hint="eastAsia"/>
          <w:b/>
          <w:bCs/>
          <w:sz w:val="22"/>
          <w:szCs w:val="22"/>
          <w:lang w:eastAsia="zh-TW"/>
        </w:rPr>
        <w:t>表示</w:t>
      </w:r>
      <w:r>
        <w:rPr>
          <w:rFonts w:asciiTheme="majorHAnsi" w:hAnsiTheme="majorHAnsi" w:cstheme="majorHAnsi" w:hint="eastAsia"/>
          <w:sz w:val="22"/>
          <w:szCs w:val="22"/>
          <w:lang w:eastAsia="zh-TW"/>
        </w:rPr>
        <w:t>：</w:t>
      </w:r>
      <w:r w:rsidR="00582253" w:rsidRPr="00CD6708">
        <w:rPr>
          <w:rFonts w:asciiTheme="majorHAnsi" w:hAnsiTheme="majorHAnsi" w:cstheme="majorHAnsi"/>
          <w:sz w:val="22"/>
          <w:szCs w:val="22"/>
          <w:lang w:eastAsia="zh-TW"/>
        </w:rPr>
        <w:t>「我將代表父母移居的國家，回到他們當初離開的</w:t>
      </w:r>
      <w:r w:rsidR="00917D82">
        <w:rPr>
          <w:rFonts w:ascii="Cambria Math" w:hAnsi="Cambria Math" w:cs="Cambria Math"/>
          <w:sz w:val="22"/>
          <w:szCs w:val="22"/>
          <w:lang w:val="x-none" w:eastAsia="zh-TW"/>
        </w:rPr>
        <w:t>地方</w:t>
      </w:r>
      <w:r w:rsidR="00582253" w:rsidRPr="00CD6708">
        <w:rPr>
          <w:rFonts w:asciiTheme="majorHAnsi" w:hAnsiTheme="majorHAnsi" w:cstheme="majorHAnsi"/>
          <w:sz w:val="22"/>
          <w:szCs w:val="22"/>
          <w:lang w:val="x-none" w:eastAsia="zh-TW"/>
        </w:rPr>
        <w:t>。</w:t>
      </w:r>
      <w:r w:rsidR="00582253" w:rsidRPr="00CD6708">
        <w:rPr>
          <w:rFonts w:asciiTheme="majorHAnsi" w:hAnsiTheme="majorHAnsi" w:cstheme="majorHAnsi"/>
          <w:sz w:val="22"/>
          <w:szCs w:val="22"/>
          <w:lang w:eastAsia="zh-TW"/>
        </w:rPr>
        <w:t>這是一種時間的</w:t>
      </w:r>
      <w:r w:rsidR="00917D82">
        <w:rPr>
          <w:rFonts w:asciiTheme="majorHAnsi" w:hAnsiTheme="majorHAnsi" w:cstheme="majorHAnsi"/>
          <w:sz w:val="22"/>
          <w:szCs w:val="22"/>
          <w:lang w:val="x-none" w:eastAsia="zh-TW"/>
        </w:rPr>
        <w:t>瓦</w:t>
      </w:r>
      <w:r w:rsidR="00917D82">
        <w:rPr>
          <w:rFonts w:asciiTheme="majorHAnsi" w:hAnsiTheme="majorHAnsi" w:cstheme="majorHAnsi" w:hint="eastAsia"/>
          <w:sz w:val="22"/>
          <w:szCs w:val="22"/>
          <w:lang w:val="x-none" w:eastAsia="zh-TW"/>
        </w:rPr>
        <w:t>解</w:t>
      </w:r>
      <w:r>
        <w:rPr>
          <w:rFonts w:asciiTheme="majorHAnsi" w:hAnsiTheme="majorHAnsi" w:cstheme="majorHAnsi" w:hint="eastAsia"/>
          <w:sz w:val="22"/>
          <w:szCs w:val="22"/>
          <w:lang w:eastAsia="zh-TW"/>
        </w:rPr>
        <w:t>。</w:t>
      </w:r>
      <w:r w:rsidR="00582253" w:rsidRPr="00CD6708">
        <w:rPr>
          <w:rFonts w:asciiTheme="majorHAnsi" w:hAnsiTheme="majorHAnsi" w:cstheme="majorHAnsi"/>
          <w:sz w:val="22"/>
          <w:szCs w:val="22"/>
          <w:lang w:eastAsia="zh-TW"/>
        </w:rPr>
        <w:t>」</w:t>
      </w:r>
    </w:p>
    <w:p w14:paraId="670DDEF9" w14:textId="1A2FF071" w:rsidR="004B7332" w:rsidRDefault="004B7332" w:rsidP="008A1C94">
      <w:pPr>
        <w:jc w:val="both"/>
        <w:rPr>
          <w:rFonts w:cstheme="minorHAnsi"/>
          <w:sz w:val="22"/>
          <w:szCs w:val="22"/>
          <w:lang w:eastAsia="zh-TW"/>
        </w:rPr>
      </w:pPr>
    </w:p>
    <w:p w14:paraId="3C27EDCD" w14:textId="411DA4D2" w:rsidR="004B7332" w:rsidRPr="004B7332" w:rsidRDefault="004B7332" w:rsidP="004B7332">
      <w:pPr>
        <w:rPr>
          <w:rStyle w:val="normaltextrun"/>
          <w:rFonts w:asciiTheme="majorHAnsi" w:hAnsiTheme="majorHAnsi" w:cstheme="majorHAnsi"/>
          <w:lang w:eastAsia="zh-TW"/>
        </w:rPr>
      </w:pPr>
      <w:r w:rsidRPr="00CD6708">
        <w:rPr>
          <w:rFonts w:asciiTheme="majorHAnsi" w:hAnsiTheme="majorHAnsi" w:cstheme="majorHAnsi"/>
          <w:sz w:val="22"/>
          <w:szCs w:val="22"/>
          <w:lang w:eastAsia="zh-TW"/>
        </w:rPr>
        <w:t>澳</w:t>
      </w:r>
      <w:r w:rsidR="00D75594">
        <w:rPr>
          <w:rFonts w:asciiTheme="majorHAnsi" w:hAnsiTheme="majorHAnsi" w:cstheme="majorHAnsi" w:hint="eastAsia"/>
          <w:sz w:val="22"/>
          <w:szCs w:val="22"/>
          <w:lang w:eastAsia="zh-TW"/>
        </w:rPr>
        <w:t>洲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理事會（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The Australia Council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）是負責籌備澳洲參與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2022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年威尼斯國際美術雙年展國家館相關事宜的專責機構。</w:t>
      </w:r>
      <w:r w:rsidRPr="005944E6">
        <w:rPr>
          <w:rFonts w:asciiTheme="majorHAnsi" w:hAnsiTheme="majorHAnsi" w:cstheme="majorHAnsi"/>
          <w:b/>
          <w:bCs/>
          <w:sz w:val="22"/>
          <w:szCs w:val="22"/>
          <w:lang w:eastAsia="zh-TW"/>
        </w:rPr>
        <w:t>主席</w:t>
      </w:r>
      <w:r w:rsidRPr="005944E6">
        <w:rPr>
          <w:rFonts w:asciiTheme="majorHAnsi" w:hAnsiTheme="majorHAnsi" w:cstheme="majorHAnsi"/>
          <w:b/>
          <w:bCs/>
          <w:sz w:val="22"/>
          <w:szCs w:val="22"/>
          <w:lang w:eastAsia="zh-TW"/>
        </w:rPr>
        <w:t xml:space="preserve"> Adrian Collette AM </w:t>
      </w:r>
      <w:r w:rsidRPr="005944E6">
        <w:rPr>
          <w:rFonts w:asciiTheme="majorHAnsi" w:hAnsiTheme="majorHAnsi" w:cstheme="majorHAnsi"/>
          <w:b/>
          <w:bCs/>
          <w:sz w:val="22"/>
          <w:szCs w:val="22"/>
          <w:lang w:eastAsia="zh-TW"/>
        </w:rPr>
        <w:t>表示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：「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 xml:space="preserve">Marco </w:t>
      </w:r>
      <w:proofErr w:type="spellStart"/>
      <w:r w:rsidRPr="00CD6708">
        <w:rPr>
          <w:rFonts w:asciiTheme="majorHAnsi" w:hAnsiTheme="majorHAnsi" w:cstheme="majorHAnsi"/>
          <w:sz w:val="22"/>
          <w:szCs w:val="22"/>
          <w:lang w:eastAsia="zh-TW"/>
        </w:rPr>
        <w:t>Fusinato</w:t>
      </w:r>
      <w:proofErr w:type="spellEnd"/>
      <w:r w:rsidRPr="00CD6708">
        <w:rPr>
          <w:rFonts w:asciiTheme="majorHAnsi" w:hAnsiTheme="majorHAnsi" w:cstheme="majorHAnsi"/>
          <w:sz w:val="22"/>
          <w:szCs w:val="22"/>
          <w:lang w:eastAsia="zh-TW"/>
        </w:rPr>
        <w:t>創作了</w:t>
      </w:r>
      <w:r w:rsidR="00B16CD2">
        <w:rPr>
          <w:rFonts w:asciiTheme="majorHAnsi" w:hAnsiTheme="majorHAnsi" w:cstheme="majorHAnsi" w:hint="eastAsia"/>
          <w:sz w:val="22"/>
          <w:szCs w:val="22"/>
          <w:lang w:eastAsia="zh-TW"/>
        </w:rPr>
        <w:t>一個</w:t>
      </w:r>
      <w:r w:rsidR="008020CD">
        <w:rPr>
          <w:rFonts w:asciiTheme="majorHAnsi" w:hAnsiTheme="majorHAnsi" w:cstheme="majorHAnsi"/>
          <w:sz w:val="22"/>
          <w:szCs w:val="22"/>
          <w:lang w:val="x-none" w:eastAsia="zh-TW"/>
        </w:rPr>
        <w:t>有力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的作品，是他</w:t>
      </w:r>
      <w:r w:rsidR="006046E5">
        <w:rPr>
          <w:rFonts w:asciiTheme="majorHAnsi" w:hAnsiTheme="majorHAnsi" w:cstheme="majorHAnsi" w:hint="eastAsia"/>
          <w:sz w:val="22"/>
          <w:szCs w:val="22"/>
          <w:lang w:eastAsia="zh-TW"/>
        </w:rPr>
        <w:t>在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藝術實驗和研究</w:t>
      </w:r>
      <w:r w:rsidR="006046E5">
        <w:rPr>
          <w:rFonts w:asciiTheme="majorHAnsi" w:hAnsiTheme="majorHAnsi" w:cstheme="majorHAnsi" w:hint="eastAsia"/>
          <w:sz w:val="22"/>
          <w:szCs w:val="22"/>
          <w:lang w:eastAsia="zh-TW"/>
        </w:rPr>
        <w:t>方面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的巔峰之作。這次展覽由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 xml:space="preserve"> Alexie Glass-Kantor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策劃，將</w:t>
      </w:r>
      <w:r w:rsidR="00B7478C" w:rsidRPr="00CD6708">
        <w:rPr>
          <w:rFonts w:asciiTheme="majorHAnsi" w:hAnsiTheme="majorHAnsi" w:cstheme="majorHAnsi"/>
          <w:sz w:val="22"/>
          <w:szCs w:val="22"/>
          <w:lang w:eastAsia="zh-TW"/>
        </w:rPr>
        <w:t>在</w:t>
      </w:r>
      <w:r w:rsidR="009F2809">
        <w:rPr>
          <w:rFonts w:asciiTheme="majorHAnsi" w:hAnsiTheme="majorHAnsi" w:cstheme="majorHAnsi" w:hint="eastAsia"/>
          <w:sz w:val="22"/>
          <w:szCs w:val="22"/>
          <w:lang w:eastAsia="zh-TW"/>
        </w:rPr>
        <w:t>美</w:t>
      </w:r>
      <w:r w:rsidR="00B7478C" w:rsidRPr="00CD6708">
        <w:rPr>
          <w:rFonts w:asciiTheme="majorHAnsi" w:hAnsiTheme="majorHAnsi" w:cstheme="majorHAnsi"/>
          <w:sz w:val="22"/>
          <w:szCs w:val="22"/>
          <w:lang w:eastAsia="zh-TW"/>
        </w:rPr>
        <w:t>術雙年展期間持續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為觀眾帶來獨一無二的體驗。」</w:t>
      </w:r>
    </w:p>
    <w:p w14:paraId="28149FA8" w14:textId="3A3DC680" w:rsidR="00680678" w:rsidRDefault="00680678" w:rsidP="008A1C94">
      <w:pPr>
        <w:pStyle w:val="Default"/>
        <w:jc w:val="both"/>
        <w:rPr>
          <w:color w:val="000000" w:themeColor="text1"/>
          <w:sz w:val="22"/>
          <w:szCs w:val="22"/>
          <w:lang w:eastAsia="zh-TW"/>
        </w:rPr>
      </w:pPr>
    </w:p>
    <w:p w14:paraId="6EF4E780" w14:textId="22D10013" w:rsidR="00680678" w:rsidRPr="00680678" w:rsidRDefault="00680678" w:rsidP="00680678">
      <w:pPr>
        <w:rPr>
          <w:lang w:eastAsia="zh-TW"/>
        </w:rPr>
      </w:pPr>
      <w:r w:rsidRPr="00680678">
        <w:rPr>
          <w:sz w:val="22"/>
          <w:szCs w:val="22"/>
          <w:lang w:eastAsia="zh-TW"/>
        </w:rPr>
        <w:t>藝術家更為</w:t>
      </w:r>
      <w:r w:rsidRPr="00CD6708">
        <w:rPr>
          <w:rFonts w:asciiTheme="majorHAnsi" w:hAnsiTheme="majorHAnsi" w:cstheme="majorHAnsi"/>
          <w:sz w:val="22"/>
          <w:szCs w:val="22"/>
          <w:lang w:eastAsia="zh-TW"/>
        </w:rPr>
        <w:t>《災難》</w:t>
      </w:r>
      <w:r w:rsidRPr="00B66C35">
        <w:rPr>
          <w:sz w:val="22"/>
          <w:szCs w:val="22"/>
          <w:lang w:eastAsia="zh-TW"/>
        </w:rPr>
        <w:t>創</w:t>
      </w:r>
      <w:r w:rsidR="00827E22" w:rsidRPr="00B66C35">
        <w:rPr>
          <w:sz w:val="22"/>
          <w:szCs w:val="22"/>
          <w:lang w:val="x-none" w:eastAsia="zh-TW"/>
        </w:rPr>
        <w:t>作</w:t>
      </w:r>
      <w:r w:rsidRPr="00B66C35">
        <w:rPr>
          <w:sz w:val="22"/>
          <w:szCs w:val="22"/>
          <w:lang w:eastAsia="zh-TW"/>
        </w:rPr>
        <w:t>了一</w:t>
      </w:r>
      <w:r w:rsidR="00827E22" w:rsidRPr="00B66C35">
        <w:rPr>
          <w:sz w:val="22"/>
          <w:szCs w:val="22"/>
          <w:lang w:val="x-none" w:eastAsia="zh-TW"/>
        </w:rPr>
        <w:t>份</w:t>
      </w:r>
      <w:r w:rsidR="00B279B4" w:rsidRPr="00B66C35">
        <w:rPr>
          <w:rFonts w:hint="eastAsia"/>
          <w:sz w:val="22"/>
          <w:szCs w:val="22"/>
          <w:lang w:eastAsia="zh-TW"/>
        </w:rPr>
        <w:t>「</w:t>
      </w:r>
      <w:r w:rsidR="00B279B4" w:rsidRPr="00B66C35">
        <w:rPr>
          <w:sz w:val="22"/>
          <w:szCs w:val="22"/>
          <w:lang w:eastAsia="zh-TW"/>
        </w:rPr>
        <w:t>樂譜</w:t>
      </w:r>
      <w:r w:rsidR="00B279B4" w:rsidRPr="00B66C35">
        <w:rPr>
          <w:rFonts w:asciiTheme="majorHAnsi" w:hAnsiTheme="majorHAnsi" w:cstheme="majorHAnsi" w:hint="eastAsia"/>
          <w:sz w:val="22"/>
          <w:szCs w:val="22"/>
          <w:lang w:eastAsia="zh-TW"/>
        </w:rPr>
        <w:t>」</w:t>
      </w:r>
      <w:r w:rsidRPr="00B66C35">
        <w:rPr>
          <w:rFonts w:asciiTheme="majorHAnsi" w:hAnsiTheme="majorHAnsi" w:cstheme="majorHAnsi"/>
          <w:sz w:val="22"/>
          <w:szCs w:val="22"/>
          <w:lang w:eastAsia="zh-TW"/>
        </w:rPr>
        <w:t>，</w:t>
      </w:r>
      <w:r w:rsidRPr="00B66C35">
        <w:rPr>
          <w:rFonts w:asciiTheme="majorHAnsi" w:hAnsiTheme="majorHAnsi" w:cstheme="majorHAnsi"/>
          <w:b/>
          <w:bCs/>
          <w:sz w:val="22"/>
          <w:szCs w:val="22"/>
          <w:lang w:eastAsia="zh-TW"/>
        </w:rPr>
        <w:t>他表示</w:t>
      </w:r>
      <w:r w:rsidRPr="00B66C35">
        <w:rPr>
          <w:rFonts w:asciiTheme="majorHAnsi" w:hAnsiTheme="majorHAnsi" w:cstheme="majorHAnsi"/>
          <w:sz w:val="22"/>
          <w:szCs w:val="22"/>
          <w:lang w:eastAsia="zh-TW"/>
        </w:rPr>
        <w:t>：「創作樂譜是將圖像</w:t>
      </w:r>
      <w:r w:rsidR="00827E22" w:rsidRPr="00B66C35">
        <w:rPr>
          <w:rFonts w:asciiTheme="majorHAnsi" w:hAnsiTheme="majorHAnsi" w:cstheme="majorHAnsi"/>
          <w:sz w:val="22"/>
          <w:szCs w:val="22"/>
          <w:lang w:val="x-none" w:eastAsia="zh-TW"/>
        </w:rPr>
        <w:t>以</w:t>
      </w:r>
      <w:r w:rsidRPr="00B66C35">
        <w:rPr>
          <w:rFonts w:asciiTheme="majorHAnsi" w:hAnsiTheme="majorHAnsi" w:cstheme="majorHAnsi"/>
          <w:sz w:val="22"/>
          <w:szCs w:val="22"/>
          <w:lang w:eastAsia="zh-TW"/>
        </w:rPr>
        <w:t>聲音</w:t>
      </w:r>
      <w:r w:rsidR="00827E22" w:rsidRPr="00B66C35">
        <w:rPr>
          <w:rFonts w:asciiTheme="majorHAnsi" w:hAnsiTheme="majorHAnsi" w:cstheme="majorHAnsi"/>
          <w:sz w:val="22"/>
          <w:szCs w:val="22"/>
          <w:lang w:val="x-none" w:eastAsia="zh-TW"/>
        </w:rPr>
        <w:t>形</w:t>
      </w:r>
      <w:r w:rsidR="00827E22" w:rsidRPr="00B66C35">
        <w:rPr>
          <w:rFonts w:asciiTheme="majorHAnsi" w:hAnsiTheme="majorHAnsi" w:cstheme="majorHAnsi" w:hint="eastAsia"/>
          <w:sz w:val="22"/>
          <w:szCs w:val="22"/>
          <w:lang w:val="x-none" w:eastAsia="zh-TW"/>
        </w:rPr>
        <w:t>象</w:t>
      </w:r>
      <w:r w:rsidR="00827E22" w:rsidRPr="00B66C35">
        <w:rPr>
          <w:rFonts w:asciiTheme="majorHAnsi" w:hAnsiTheme="majorHAnsi" w:cstheme="majorHAnsi"/>
          <w:sz w:val="22"/>
          <w:szCs w:val="22"/>
          <w:lang w:val="x-none" w:eastAsia="zh-TW"/>
        </w:rPr>
        <w:t>化</w:t>
      </w:r>
      <w:r w:rsidRPr="00B66C35">
        <w:rPr>
          <w:rFonts w:asciiTheme="majorHAnsi" w:hAnsiTheme="majorHAnsi" w:cstheme="majorHAnsi"/>
          <w:sz w:val="22"/>
          <w:szCs w:val="22"/>
          <w:lang w:val="x-none" w:eastAsia="zh-TW"/>
        </w:rPr>
        <w:t>的</w:t>
      </w:r>
      <w:r w:rsidRPr="00B66C35">
        <w:rPr>
          <w:rFonts w:asciiTheme="majorHAnsi" w:hAnsiTheme="majorHAnsi" w:cstheme="majorHAnsi"/>
          <w:sz w:val="22"/>
          <w:szCs w:val="22"/>
          <w:lang w:eastAsia="zh-TW"/>
        </w:rPr>
        <w:t>途徑</w:t>
      </w:r>
      <w:r w:rsidR="00936B9E" w:rsidRPr="00B66C35">
        <w:rPr>
          <w:rFonts w:asciiTheme="majorHAnsi" w:hAnsiTheme="majorHAnsi" w:cstheme="majorHAnsi"/>
          <w:sz w:val="22"/>
          <w:szCs w:val="22"/>
          <w:lang w:val="x-none" w:eastAsia="zh-TW"/>
        </w:rPr>
        <w:t>，將</w:t>
      </w:r>
      <w:r w:rsidR="00B279B4" w:rsidRPr="00B66C35">
        <w:rPr>
          <w:rFonts w:asciiTheme="majorHAnsi" w:hAnsiTheme="majorHAnsi" w:cstheme="majorHAnsi" w:hint="eastAsia"/>
          <w:color w:val="000000" w:themeColor="text1"/>
          <w:sz w:val="22"/>
          <w:szCs w:val="22"/>
          <w:lang w:eastAsia="zh-TW"/>
        </w:rPr>
        <w:t>『樂譜』</w:t>
      </w:r>
      <w:r w:rsidR="00936B9E" w:rsidRPr="00B66C35">
        <w:rPr>
          <w:rFonts w:asciiTheme="majorHAnsi" w:hAnsiTheme="majorHAnsi" w:cstheme="majorHAnsi"/>
          <w:color w:val="000000" w:themeColor="text1"/>
          <w:sz w:val="22"/>
          <w:szCs w:val="22"/>
          <w:lang w:val="x-none" w:eastAsia="zh-TW"/>
        </w:rPr>
        <w:t>作</w:t>
      </w:r>
      <w:r w:rsidR="00936B9E" w:rsidRPr="00B66C35">
        <w:rPr>
          <w:rFonts w:asciiTheme="majorHAnsi" w:hAnsiTheme="majorHAnsi" w:cstheme="majorHAnsi" w:hint="eastAsia"/>
          <w:color w:val="000000" w:themeColor="text1"/>
          <w:sz w:val="22"/>
          <w:szCs w:val="22"/>
          <w:lang w:val="x-none" w:eastAsia="zh-TW"/>
        </w:rPr>
        <w:t>為</w:t>
      </w:r>
      <w:r w:rsidRPr="00B66C35">
        <w:rPr>
          <w:rFonts w:asciiTheme="majorHAnsi" w:hAnsiTheme="majorHAnsi" w:cstheme="majorHAnsi"/>
          <w:sz w:val="22"/>
          <w:szCs w:val="22"/>
          <w:lang w:eastAsia="zh-TW"/>
        </w:rPr>
        <w:t>一個命題</w:t>
      </w:r>
      <w:r w:rsidR="00936B9E" w:rsidRPr="00B66C35">
        <w:rPr>
          <w:rFonts w:asciiTheme="majorHAnsi" w:hAnsiTheme="majorHAnsi" w:cstheme="majorHAnsi"/>
          <w:sz w:val="22"/>
          <w:szCs w:val="22"/>
          <w:lang w:val="x-none" w:eastAsia="zh-TW"/>
        </w:rPr>
        <w:t>。</w:t>
      </w:r>
      <w:r w:rsidR="00936B9E" w:rsidRPr="00B66C35">
        <w:rPr>
          <w:rFonts w:asciiTheme="majorHAnsi" w:hAnsiTheme="majorHAnsi" w:cstheme="majorHAnsi" w:hint="eastAsia"/>
          <w:color w:val="000000" w:themeColor="text1"/>
          <w:sz w:val="22"/>
          <w:szCs w:val="22"/>
          <w:lang w:eastAsia="zh-TW"/>
        </w:rPr>
        <w:t>『樂譜』</w:t>
      </w:r>
      <w:r w:rsidR="008A52B1" w:rsidRPr="00B66C35">
        <w:rPr>
          <w:rFonts w:asciiTheme="majorHAnsi" w:hAnsiTheme="majorHAnsi" w:cstheme="majorHAnsi" w:hint="eastAsia"/>
          <w:sz w:val="22"/>
          <w:szCs w:val="22"/>
          <w:lang w:eastAsia="zh-TW"/>
        </w:rPr>
        <w:t>集合</w:t>
      </w:r>
      <w:r w:rsidRPr="00B66C35">
        <w:rPr>
          <w:rFonts w:asciiTheme="majorHAnsi" w:hAnsiTheme="majorHAnsi" w:cstheme="majorHAnsi"/>
          <w:sz w:val="22"/>
          <w:szCs w:val="22"/>
          <w:lang w:eastAsia="zh-TW"/>
        </w:rPr>
        <w:t>從《災難》檔案庫中挑選的影像，以</w:t>
      </w:r>
      <w:r w:rsidR="00936B9E" w:rsidRPr="00B66C35">
        <w:rPr>
          <w:rFonts w:asciiTheme="majorHAnsi" w:hAnsiTheme="majorHAnsi" w:cstheme="majorHAnsi"/>
          <w:sz w:val="22"/>
          <w:szCs w:val="22"/>
          <w:lang w:val="x-none" w:eastAsia="zh-TW"/>
        </w:rPr>
        <w:t>無框邊</w:t>
      </w:r>
      <w:r w:rsidRPr="00B66C35">
        <w:rPr>
          <w:rFonts w:asciiTheme="majorHAnsi" w:hAnsiTheme="majorHAnsi" w:cstheme="majorHAnsi"/>
          <w:sz w:val="22"/>
          <w:szCs w:val="22"/>
          <w:lang w:eastAsia="zh-TW"/>
        </w:rPr>
        <w:t>的方式打</w:t>
      </w:r>
      <w:r w:rsidR="00C22905" w:rsidRPr="00B66C35">
        <w:rPr>
          <w:rFonts w:asciiTheme="majorHAnsi" w:hAnsiTheme="majorHAnsi" w:cstheme="majorHAnsi" w:hint="eastAsia"/>
          <w:sz w:val="22"/>
          <w:szCs w:val="22"/>
          <w:lang w:eastAsia="zh-TW"/>
        </w:rPr>
        <w:t>印在</w:t>
      </w:r>
      <w:r w:rsidRPr="00B66C35">
        <w:rPr>
          <w:rFonts w:asciiTheme="majorHAnsi" w:hAnsiTheme="majorHAnsi" w:cstheme="majorHAnsi"/>
          <w:sz w:val="22"/>
          <w:szCs w:val="22"/>
          <w:lang w:eastAsia="zh-TW"/>
        </w:rPr>
        <w:t>手稿紙上。」</w:t>
      </w:r>
    </w:p>
    <w:p w14:paraId="17315E42" w14:textId="57BBD05A" w:rsidR="007A2482" w:rsidRPr="008362C7" w:rsidRDefault="00680678" w:rsidP="008362C7">
      <w:pPr>
        <w:pStyle w:val="pf0"/>
        <w:rPr>
          <w:rStyle w:val="eop"/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</w:pPr>
      <w:r w:rsidRPr="00680678">
        <w:rPr>
          <w:rFonts w:asciiTheme="majorHAnsi" w:eastAsia="PMingLiU" w:hAnsiTheme="majorHAnsi" w:cstheme="majorHAnsi"/>
          <w:b/>
          <w:bCs/>
          <w:sz w:val="22"/>
          <w:szCs w:val="22"/>
          <w:lang w:eastAsia="zh-TW"/>
        </w:rPr>
        <w:t>Glass-Kantor</w:t>
      </w:r>
      <w:r w:rsidRPr="00CD6708">
        <w:rPr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  <w:t>說：「</w:t>
      </w:r>
      <w:r w:rsidR="00B279B4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『</w:t>
      </w:r>
      <w:r w:rsidR="00B279B4" w:rsidRPr="00B279B4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樂譜</w:t>
      </w:r>
      <w:r w:rsidR="00B279B4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』</w:t>
      </w:r>
      <w:r w:rsidRPr="00CD6708">
        <w:rPr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  <w:t>的圖</w:t>
      </w:r>
      <w:r w:rsidR="001E4C16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片</w:t>
      </w:r>
      <w:r w:rsidRPr="00CD6708">
        <w:rPr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  <w:t>來自</w:t>
      </w:r>
      <w:proofErr w:type="spellStart"/>
      <w:r w:rsidRPr="00CD6708">
        <w:rPr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  <w:t>Fusinato</w:t>
      </w:r>
      <w:proofErr w:type="spellEnd"/>
      <w:r w:rsidRPr="00CD6708">
        <w:rPr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  <w:t xml:space="preserve"> </w:t>
      </w:r>
      <w:r w:rsidRPr="00CD6708">
        <w:rPr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  <w:t>多年以來構建的</w:t>
      </w:r>
      <w:r w:rsidR="00A45484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龐</w:t>
      </w:r>
      <w:r w:rsidRPr="00CD6708">
        <w:rPr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  <w:t>大檔案庫。從今天起</w:t>
      </w:r>
      <w:r w:rsidR="003579DC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直</w:t>
      </w:r>
      <w:r w:rsidRPr="00CD6708">
        <w:rPr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  <w:t>至澳洲館展覽開幕日期間的每一天，我們都會在社交平台專頁上發布一張</w:t>
      </w:r>
      <w:r w:rsidR="00B279B4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『</w:t>
      </w:r>
      <w:r w:rsidR="00B279B4" w:rsidRPr="00B279B4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樂譜</w:t>
      </w:r>
      <w:r w:rsidR="00B279B4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』</w:t>
      </w:r>
      <w:r w:rsidR="00B934E7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中</w:t>
      </w:r>
      <w:r w:rsidRPr="00CD6708">
        <w:rPr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  <w:t>的圖片，邀請社會大眾一起參與</w:t>
      </w:r>
      <w:r w:rsidR="00A27F43">
        <w:rPr>
          <w:rFonts w:asciiTheme="majorHAnsi" w:eastAsia="PMingLiU" w:hAnsiTheme="majorHAnsi" w:cstheme="majorHAnsi" w:hint="eastAsia"/>
          <w:color w:val="000000" w:themeColor="text1"/>
          <w:sz w:val="22"/>
          <w:szCs w:val="22"/>
          <w:lang w:eastAsia="zh-TW"/>
        </w:rPr>
        <w:t>這項創作</w:t>
      </w:r>
      <w:r w:rsidRPr="00CD6708">
        <w:rPr>
          <w:rFonts w:asciiTheme="majorHAnsi" w:eastAsia="PMingLiU" w:hAnsiTheme="majorHAnsi" w:cstheme="majorHAnsi"/>
          <w:color w:val="000000" w:themeColor="text1"/>
          <w:sz w:val="22"/>
          <w:szCs w:val="22"/>
          <w:lang w:eastAsia="zh-TW"/>
        </w:rPr>
        <w:t>。」</w:t>
      </w:r>
    </w:p>
    <w:p w14:paraId="0DBE09EE" w14:textId="37B5E26A" w:rsidR="004125C2" w:rsidRDefault="007A2482" w:rsidP="008A1C94">
      <w:pPr>
        <w:pStyle w:val="Default"/>
        <w:jc w:val="both"/>
        <w:rPr>
          <w:sz w:val="22"/>
          <w:szCs w:val="22"/>
          <w:lang w:eastAsia="zh-TW"/>
        </w:rPr>
      </w:pPr>
      <w:r>
        <w:rPr>
          <w:rFonts w:hint="eastAsia"/>
          <w:sz w:val="22"/>
          <w:szCs w:val="22"/>
          <w:lang w:eastAsia="zh-TW"/>
        </w:rPr>
        <w:t>澳洲館將為展覽製作一本刊物，</w:t>
      </w:r>
      <w:r w:rsidR="00936B9E">
        <w:rPr>
          <w:sz w:val="22"/>
          <w:szCs w:val="22"/>
          <w:lang w:val="x-none" w:eastAsia="zh-TW"/>
        </w:rPr>
        <w:t>出版</w:t>
      </w:r>
      <w:r>
        <w:rPr>
          <w:sz w:val="22"/>
          <w:szCs w:val="22"/>
          <w:lang w:val="x-none" w:eastAsia="zh-TW"/>
        </w:rPr>
        <w:t>包</w:t>
      </w:r>
      <w:r>
        <w:rPr>
          <w:rFonts w:hint="eastAsia"/>
          <w:sz w:val="22"/>
          <w:szCs w:val="22"/>
          <w:lang w:eastAsia="zh-TW"/>
        </w:rPr>
        <w:t>括哥倫比亞大</w:t>
      </w:r>
      <w:r w:rsidR="00D31252">
        <w:rPr>
          <w:rFonts w:hint="eastAsia"/>
          <w:sz w:val="22"/>
          <w:szCs w:val="22"/>
          <w:lang w:eastAsia="zh-TW"/>
        </w:rPr>
        <w:t>學</w:t>
      </w:r>
      <w:r>
        <w:rPr>
          <w:rFonts w:hint="eastAsia"/>
          <w:sz w:val="22"/>
          <w:szCs w:val="22"/>
          <w:lang w:eastAsia="zh-TW"/>
        </w:rPr>
        <w:t>藝術史學系教授</w:t>
      </w:r>
      <w:r>
        <w:rPr>
          <w:rStyle w:val="normaltextrun"/>
          <w:sz w:val="22"/>
          <w:szCs w:val="22"/>
          <w:lang w:eastAsia="zh-TW"/>
        </w:rPr>
        <w:t>Branden W Joseph</w:t>
      </w:r>
      <w:r>
        <w:rPr>
          <w:rStyle w:val="normaltextrun"/>
          <w:rFonts w:hint="eastAsia"/>
          <w:sz w:val="22"/>
          <w:szCs w:val="22"/>
          <w:lang w:eastAsia="zh-TW"/>
        </w:rPr>
        <w:t>的最新論文</w:t>
      </w:r>
      <w:r w:rsidR="00936B9E">
        <w:rPr>
          <w:rStyle w:val="normaltextrun"/>
          <w:sz w:val="22"/>
          <w:szCs w:val="22"/>
          <w:lang w:val="x-none" w:eastAsia="zh-TW"/>
        </w:rPr>
        <w:t>，</w:t>
      </w:r>
      <w:r>
        <w:rPr>
          <w:rStyle w:val="normaltextrun"/>
          <w:rFonts w:hint="eastAsia"/>
          <w:sz w:val="22"/>
          <w:szCs w:val="22"/>
          <w:lang w:eastAsia="zh-TW"/>
        </w:rPr>
        <w:t>以及</w:t>
      </w:r>
      <w:r>
        <w:rPr>
          <w:rStyle w:val="normaltextrun"/>
          <w:sz w:val="22"/>
          <w:szCs w:val="22"/>
          <w:lang w:eastAsia="zh-TW"/>
        </w:rPr>
        <w:t>Alexie Glass-Kantor</w:t>
      </w:r>
      <w:r>
        <w:rPr>
          <w:rStyle w:val="normaltextrun"/>
          <w:rFonts w:hint="eastAsia"/>
          <w:sz w:val="22"/>
          <w:szCs w:val="22"/>
          <w:lang w:eastAsia="zh-TW"/>
        </w:rPr>
        <w:t>與</w:t>
      </w:r>
      <w:r>
        <w:rPr>
          <w:rStyle w:val="normaltextrun"/>
          <w:sz w:val="22"/>
          <w:szCs w:val="22"/>
          <w:lang w:eastAsia="zh-TW"/>
        </w:rPr>
        <w:t xml:space="preserve">Marco </w:t>
      </w:r>
      <w:proofErr w:type="spellStart"/>
      <w:r>
        <w:rPr>
          <w:rStyle w:val="normaltextrun"/>
          <w:sz w:val="22"/>
          <w:szCs w:val="22"/>
          <w:lang w:eastAsia="zh-TW"/>
        </w:rPr>
        <w:t>Fusinato</w:t>
      </w:r>
      <w:proofErr w:type="spellEnd"/>
      <w:r>
        <w:rPr>
          <w:rStyle w:val="normaltextrun"/>
          <w:rFonts w:hint="eastAsia"/>
          <w:sz w:val="22"/>
          <w:szCs w:val="22"/>
          <w:lang w:eastAsia="zh-TW"/>
        </w:rPr>
        <w:t>的</w:t>
      </w:r>
      <w:r w:rsidR="00252CFD">
        <w:rPr>
          <w:rStyle w:val="normaltextrun"/>
          <w:rFonts w:hint="eastAsia"/>
          <w:sz w:val="22"/>
          <w:szCs w:val="22"/>
          <w:lang w:eastAsia="zh-TW"/>
        </w:rPr>
        <w:t>深度訪談。刊物中亦會</w:t>
      </w:r>
      <w:r w:rsidR="000715F6">
        <w:rPr>
          <w:rStyle w:val="normaltextrun"/>
          <w:rFonts w:hint="eastAsia"/>
          <w:sz w:val="22"/>
          <w:szCs w:val="22"/>
          <w:lang w:eastAsia="zh-TW"/>
        </w:rPr>
        <w:t>匯</w:t>
      </w:r>
      <w:r w:rsidR="00252CFD">
        <w:rPr>
          <w:rStyle w:val="normaltextrun"/>
          <w:rFonts w:hint="eastAsia"/>
          <w:sz w:val="22"/>
          <w:szCs w:val="22"/>
          <w:lang w:eastAsia="zh-TW"/>
        </w:rPr>
        <w:t>集</w:t>
      </w:r>
      <w:r w:rsidR="000715F6">
        <w:rPr>
          <w:rStyle w:val="normaltextrun"/>
          <w:rFonts w:hint="eastAsia"/>
          <w:sz w:val="22"/>
          <w:szCs w:val="22"/>
          <w:lang w:eastAsia="zh-TW"/>
        </w:rPr>
        <w:t>多篇由</w:t>
      </w:r>
      <w:r w:rsidR="00252CFD">
        <w:rPr>
          <w:rStyle w:val="normaltextrun"/>
          <w:rFonts w:hint="eastAsia"/>
          <w:sz w:val="22"/>
          <w:szCs w:val="22"/>
          <w:lang w:eastAsia="zh-TW"/>
        </w:rPr>
        <w:t>批判理論家兼</w:t>
      </w:r>
      <w:r w:rsidR="000715F6">
        <w:rPr>
          <w:rStyle w:val="normaltextrun"/>
          <w:rFonts w:hint="eastAsia"/>
          <w:sz w:val="22"/>
          <w:szCs w:val="22"/>
          <w:lang w:eastAsia="zh-TW"/>
        </w:rPr>
        <w:t>電影製作人</w:t>
      </w:r>
      <w:r w:rsidR="000715F6">
        <w:rPr>
          <w:rStyle w:val="normaltextrun"/>
          <w:sz w:val="22"/>
          <w:szCs w:val="22"/>
          <w:lang w:eastAsia="zh-TW"/>
        </w:rPr>
        <w:t>Elizabeth Povinelli</w:t>
      </w:r>
      <w:r w:rsidR="000715F6">
        <w:rPr>
          <w:rStyle w:val="normaltextrun"/>
          <w:rFonts w:hint="eastAsia"/>
          <w:sz w:val="22"/>
          <w:szCs w:val="22"/>
          <w:lang w:eastAsia="zh-TW"/>
        </w:rPr>
        <w:t>、人工智能研究員兼作家</w:t>
      </w:r>
      <w:r w:rsidR="000715F6">
        <w:rPr>
          <w:rStyle w:val="normaltextrun"/>
          <w:sz w:val="22"/>
          <w:szCs w:val="22"/>
          <w:lang w:eastAsia="zh-TW"/>
        </w:rPr>
        <w:t>Kate Crawford</w:t>
      </w:r>
      <w:r w:rsidR="000715F6">
        <w:rPr>
          <w:rStyle w:val="normaltextrun"/>
          <w:rFonts w:hint="eastAsia"/>
          <w:sz w:val="22"/>
          <w:szCs w:val="22"/>
          <w:lang w:eastAsia="zh-TW"/>
        </w:rPr>
        <w:t>、作家兼策展人</w:t>
      </w:r>
      <w:proofErr w:type="spellStart"/>
      <w:r w:rsidR="000715F6">
        <w:rPr>
          <w:rStyle w:val="normaltextrun"/>
          <w:sz w:val="22"/>
          <w:szCs w:val="22"/>
          <w:lang w:eastAsia="zh-TW"/>
        </w:rPr>
        <w:t>Chus</w:t>
      </w:r>
      <w:proofErr w:type="spellEnd"/>
      <w:r w:rsidR="000715F6">
        <w:rPr>
          <w:rStyle w:val="normaltextrun"/>
          <w:sz w:val="22"/>
          <w:szCs w:val="22"/>
          <w:lang w:eastAsia="zh-TW"/>
        </w:rPr>
        <w:t xml:space="preserve"> Martinez</w:t>
      </w:r>
      <w:r w:rsidR="0062774E">
        <w:rPr>
          <w:rStyle w:val="normaltextrun"/>
          <w:sz w:val="22"/>
          <w:szCs w:val="22"/>
          <w:lang w:val="x-none" w:eastAsia="zh-TW"/>
        </w:rPr>
        <w:t>，</w:t>
      </w:r>
      <w:r w:rsidR="000715F6">
        <w:rPr>
          <w:rStyle w:val="normaltextrun"/>
          <w:rFonts w:hint="eastAsia"/>
          <w:sz w:val="22"/>
          <w:szCs w:val="22"/>
          <w:lang w:eastAsia="zh-TW"/>
        </w:rPr>
        <w:t>以及音樂</w:t>
      </w:r>
      <w:r w:rsidR="004F5D0B">
        <w:rPr>
          <w:rStyle w:val="normaltextrun"/>
          <w:rFonts w:hint="eastAsia"/>
          <w:sz w:val="22"/>
          <w:szCs w:val="22"/>
          <w:lang w:eastAsia="zh-TW"/>
        </w:rPr>
        <w:t>家／傳奇結他手</w:t>
      </w:r>
      <w:r w:rsidR="004F5D0B">
        <w:rPr>
          <w:rStyle w:val="normaltextrun"/>
          <w:sz w:val="22"/>
          <w:szCs w:val="22"/>
          <w:lang w:eastAsia="zh-TW"/>
        </w:rPr>
        <w:t>Thurston Moore</w:t>
      </w:r>
      <w:r w:rsidR="004F5D0B" w:rsidRPr="00CD6708">
        <w:rPr>
          <w:rFonts w:asciiTheme="majorHAnsi" w:hAnsiTheme="majorHAnsi" w:cstheme="majorHAnsi"/>
          <w:sz w:val="22"/>
          <w:szCs w:val="22"/>
          <w:lang w:eastAsia="zh-TW"/>
        </w:rPr>
        <w:t>（</w:t>
      </w:r>
      <w:r w:rsidR="004F5D0B">
        <w:rPr>
          <w:rStyle w:val="normaltextrun"/>
          <w:sz w:val="22"/>
          <w:szCs w:val="22"/>
          <w:lang w:eastAsia="zh-TW"/>
        </w:rPr>
        <w:t>Sonic Youth</w:t>
      </w:r>
      <w:r w:rsidR="004F5D0B">
        <w:rPr>
          <w:rStyle w:val="normaltextrun"/>
          <w:rFonts w:hint="eastAsia"/>
          <w:sz w:val="22"/>
          <w:szCs w:val="22"/>
          <w:lang w:eastAsia="zh-TW"/>
        </w:rPr>
        <w:t>樂隊</w:t>
      </w:r>
      <w:r w:rsidR="004F5D0B" w:rsidRPr="00CD6708">
        <w:rPr>
          <w:rFonts w:asciiTheme="majorHAnsi" w:hAnsiTheme="majorHAnsi" w:cstheme="majorHAnsi"/>
          <w:sz w:val="22"/>
          <w:szCs w:val="22"/>
          <w:lang w:eastAsia="zh-TW"/>
        </w:rPr>
        <w:t>）</w:t>
      </w:r>
      <w:r w:rsidR="004F5D0B">
        <w:rPr>
          <w:rFonts w:asciiTheme="majorHAnsi" w:hAnsiTheme="majorHAnsi" w:cstheme="majorHAnsi" w:hint="eastAsia"/>
          <w:sz w:val="22"/>
          <w:szCs w:val="22"/>
          <w:lang w:eastAsia="zh-TW"/>
        </w:rPr>
        <w:t>、</w:t>
      </w:r>
      <w:r w:rsidR="004F5D0B">
        <w:rPr>
          <w:rStyle w:val="normaltextrun"/>
          <w:sz w:val="22"/>
          <w:szCs w:val="22"/>
          <w:lang w:eastAsia="zh-TW"/>
        </w:rPr>
        <w:t>Stephen O’Malley</w:t>
      </w:r>
      <w:r w:rsidR="004F5D0B" w:rsidRPr="00CD6708">
        <w:rPr>
          <w:rFonts w:asciiTheme="majorHAnsi" w:hAnsiTheme="majorHAnsi" w:cstheme="majorHAnsi"/>
          <w:sz w:val="22"/>
          <w:szCs w:val="22"/>
          <w:lang w:eastAsia="zh-TW"/>
        </w:rPr>
        <w:t>（</w:t>
      </w:r>
      <w:r w:rsidR="004F5D0B">
        <w:rPr>
          <w:rStyle w:val="normaltextrun"/>
          <w:sz w:val="22"/>
          <w:szCs w:val="22"/>
          <w:lang w:eastAsia="zh-TW"/>
        </w:rPr>
        <w:t>SUNN O)</w:t>
      </w:r>
      <w:proofErr w:type="gramStart"/>
      <w:r w:rsidR="004F5D0B">
        <w:rPr>
          <w:rStyle w:val="normaltextrun"/>
          <w:sz w:val="22"/>
          <w:szCs w:val="22"/>
          <w:lang w:eastAsia="zh-TW"/>
        </w:rPr>
        <w:t>))</w:t>
      </w:r>
      <w:r w:rsidR="004F5D0B">
        <w:rPr>
          <w:rStyle w:val="normaltextrun"/>
          <w:rFonts w:hint="eastAsia"/>
          <w:sz w:val="22"/>
          <w:szCs w:val="22"/>
          <w:lang w:eastAsia="zh-TW"/>
        </w:rPr>
        <w:t>樂隊</w:t>
      </w:r>
      <w:proofErr w:type="gramEnd"/>
      <w:r w:rsidR="004F5D0B" w:rsidRPr="00CD6708">
        <w:rPr>
          <w:rFonts w:asciiTheme="majorHAnsi" w:hAnsiTheme="majorHAnsi" w:cstheme="majorHAnsi"/>
          <w:sz w:val="22"/>
          <w:szCs w:val="22"/>
          <w:lang w:eastAsia="zh-TW"/>
        </w:rPr>
        <w:t>）</w:t>
      </w:r>
      <w:r w:rsidR="004F5D0B">
        <w:rPr>
          <w:rFonts w:asciiTheme="majorHAnsi" w:hAnsiTheme="majorHAnsi" w:cstheme="majorHAnsi" w:hint="eastAsia"/>
          <w:sz w:val="22"/>
          <w:szCs w:val="22"/>
          <w:lang w:eastAsia="zh-TW"/>
        </w:rPr>
        <w:t>及</w:t>
      </w:r>
      <w:r w:rsidR="004F5D0B">
        <w:rPr>
          <w:rStyle w:val="normaltextrun"/>
          <w:sz w:val="22"/>
          <w:szCs w:val="22"/>
          <w:lang w:eastAsia="zh-TW"/>
        </w:rPr>
        <w:t>Bruce Russell</w:t>
      </w:r>
      <w:r w:rsidR="004F5D0B" w:rsidRPr="00CD6708">
        <w:rPr>
          <w:rFonts w:asciiTheme="majorHAnsi" w:hAnsiTheme="majorHAnsi" w:cstheme="majorHAnsi"/>
          <w:sz w:val="22"/>
          <w:szCs w:val="22"/>
          <w:lang w:eastAsia="zh-TW"/>
        </w:rPr>
        <w:t>（</w:t>
      </w:r>
      <w:r w:rsidR="004F5D0B">
        <w:rPr>
          <w:rStyle w:val="normaltextrun"/>
          <w:sz w:val="22"/>
          <w:szCs w:val="22"/>
          <w:lang w:eastAsia="zh-TW"/>
        </w:rPr>
        <w:t>Dead C</w:t>
      </w:r>
      <w:r w:rsidR="004F5D0B">
        <w:rPr>
          <w:rStyle w:val="normaltextrun"/>
          <w:rFonts w:hint="eastAsia"/>
          <w:sz w:val="22"/>
          <w:szCs w:val="22"/>
          <w:lang w:eastAsia="zh-TW"/>
        </w:rPr>
        <w:t>樂隊</w:t>
      </w:r>
      <w:r w:rsidR="004F5D0B" w:rsidRPr="00CD6708">
        <w:rPr>
          <w:rFonts w:asciiTheme="majorHAnsi" w:hAnsiTheme="majorHAnsi" w:cstheme="majorHAnsi"/>
          <w:sz w:val="22"/>
          <w:szCs w:val="22"/>
          <w:lang w:eastAsia="zh-TW"/>
        </w:rPr>
        <w:t>）</w:t>
      </w:r>
      <w:r w:rsidR="006835CA">
        <w:rPr>
          <w:rFonts w:asciiTheme="majorHAnsi" w:hAnsiTheme="majorHAnsi" w:cstheme="majorHAnsi" w:hint="eastAsia"/>
          <w:sz w:val="22"/>
          <w:szCs w:val="22"/>
          <w:lang w:eastAsia="zh-TW"/>
        </w:rPr>
        <w:t>撰寫</w:t>
      </w:r>
      <w:r w:rsidR="0062774E">
        <w:rPr>
          <w:rFonts w:asciiTheme="majorHAnsi" w:hAnsiTheme="majorHAnsi" w:cstheme="majorHAnsi"/>
          <w:sz w:val="22"/>
          <w:szCs w:val="22"/>
          <w:lang w:val="x-none" w:eastAsia="zh-TW"/>
        </w:rPr>
        <w:t>的</w:t>
      </w:r>
      <w:r w:rsidR="0062774E">
        <w:rPr>
          <w:rStyle w:val="normaltextrun"/>
          <w:rFonts w:hint="eastAsia"/>
          <w:sz w:val="22"/>
          <w:szCs w:val="22"/>
          <w:lang w:eastAsia="zh-TW"/>
        </w:rPr>
        <w:t>文章</w:t>
      </w:r>
      <w:r w:rsidR="004F5D0B">
        <w:rPr>
          <w:rFonts w:asciiTheme="majorHAnsi" w:hAnsiTheme="majorHAnsi" w:cstheme="majorHAnsi" w:hint="eastAsia"/>
          <w:sz w:val="22"/>
          <w:szCs w:val="22"/>
          <w:lang w:eastAsia="zh-TW"/>
        </w:rPr>
        <w:t>。</w:t>
      </w:r>
      <w:r w:rsidR="003765CD">
        <w:rPr>
          <w:rFonts w:asciiTheme="majorHAnsi" w:hAnsiTheme="majorHAnsi" w:cstheme="majorHAnsi" w:hint="eastAsia"/>
          <w:sz w:val="22"/>
          <w:szCs w:val="22"/>
          <w:lang w:eastAsia="zh-TW"/>
        </w:rPr>
        <w:t>有關刊物</w:t>
      </w:r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>由位於米蘭的獨立出版商</w:t>
      </w:r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 xml:space="preserve"> Lenz </w:t>
      </w:r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>和</w:t>
      </w:r>
      <w:r w:rsidR="003765CD">
        <w:rPr>
          <w:rFonts w:asciiTheme="majorHAnsi" w:hAnsiTheme="majorHAnsi" w:cstheme="majorHAnsi" w:hint="eastAsia"/>
          <w:sz w:val="22"/>
          <w:szCs w:val="22"/>
          <w:lang w:eastAsia="zh-TW"/>
        </w:rPr>
        <w:t>澳洲理事會</w:t>
      </w:r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>共同出版</w:t>
      </w:r>
      <w:r w:rsidR="00A3130B">
        <w:rPr>
          <w:rFonts w:asciiTheme="majorHAnsi" w:hAnsiTheme="majorHAnsi" w:cstheme="majorHAnsi"/>
          <w:sz w:val="22"/>
          <w:szCs w:val="22"/>
          <w:lang w:val="x-none" w:eastAsia="zh-TW"/>
        </w:rPr>
        <w:t>，</w:t>
      </w:r>
      <w:r w:rsidR="00AF6835">
        <w:rPr>
          <w:rFonts w:asciiTheme="majorHAnsi" w:hAnsiTheme="majorHAnsi" w:cstheme="majorHAnsi" w:hint="eastAsia"/>
          <w:sz w:val="22"/>
          <w:szCs w:val="22"/>
          <w:lang w:eastAsia="zh-TW"/>
        </w:rPr>
        <w:t>刊物的</w:t>
      </w:r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>設計由</w:t>
      </w:r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 xml:space="preserve"> </w:t>
      </w:r>
      <w:proofErr w:type="spellStart"/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>Ziga</w:t>
      </w:r>
      <w:proofErr w:type="spellEnd"/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 xml:space="preserve"> </w:t>
      </w:r>
      <w:proofErr w:type="spellStart"/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>Testen</w:t>
      </w:r>
      <w:proofErr w:type="spellEnd"/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 xml:space="preserve"> </w:t>
      </w:r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>和</w:t>
      </w:r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 xml:space="preserve"> Marco </w:t>
      </w:r>
      <w:proofErr w:type="spellStart"/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>Fusinato</w:t>
      </w:r>
      <w:proofErr w:type="spellEnd"/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 xml:space="preserve"> </w:t>
      </w:r>
      <w:r w:rsidR="003765CD" w:rsidRPr="003765CD">
        <w:rPr>
          <w:rFonts w:asciiTheme="majorHAnsi" w:hAnsiTheme="majorHAnsi" w:cstheme="majorHAnsi" w:hint="eastAsia"/>
          <w:sz w:val="22"/>
          <w:szCs w:val="22"/>
          <w:lang w:eastAsia="zh-TW"/>
        </w:rPr>
        <w:t>合作完成。</w:t>
      </w:r>
    </w:p>
    <w:p w14:paraId="4262F2E7" w14:textId="690D565E" w:rsidR="00DA43EE" w:rsidRDefault="00DA43EE" w:rsidP="008A1C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lang w:eastAsia="zh-TW"/>
        </w:rPr>
      </w:pPr>
    </w:p>
    <w:p w14:paraId="36FB7C1A" w14:textId="276133BB" w:rsidR="00917719" w:rsidRPr="00DA43EE" w:rsidRDefault="00DA43EE" w:rsidP="008A1C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lang w:val="en-HK" w:eastAsia="zh-TW"/>
        </w:rPr>
      </w:pPr>
      <w:r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有關</w:t>
      </w:r>
      <w:r w:rsidRPr="00DA43EE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展覽將與澳</w:t>
      </w:r>
      <w:r w:rsid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洲理</w:t>
      </w:r>
      <w:r w:rsidRPr="00DA43EE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事會的專</w:t>
      </w:r>
      <w:r w:rsidR="00A3130B">
        <w:rPr>
          <w:rFonts w:asciiTheme="minorHAnsi" w:hAnsiTheme="minorHAnsi" w:cstheme="minorHAnsi"/>
          <w:color w:val="auto"/>
          <w:sz w:val="22"/>
          <w:szCs w:val="22"/>
          <w:lang w:val="x-none" w:eastAsia="zh-TW"/>
        </w:rPr>
        <w:t>業</w:t>
      </w:r>
      <w:r w:rsidRPr="00DA43EE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發展計劃</w:t>
      </w:r>
      <w:r w:rsid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同時進行</w:t>
      </w:r>
      <w:r w:rsidRPr="00DA43EE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，</w:t>
      </w:r>
      <w:r w:rsidRP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包括</w:t>
      </w:r>
      <w:r w:rsidR="000E775A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「</w:t>
      </w:r>
      <w:r w:rsidRP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雙年展</w:t>
      </w:r>
      <w:r w:rsid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特派</w:t>
      </w:r>
      <w:r w:rsidRP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計劃</w:t>
      </w:r>
      <w:r w:rsidR="000E775A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」</w:t>
      </w:r>
      <w:r w:rsidR="00716A5B" w:rsidRPr="00716A5B">
        <w:rPr>
          <w:rFonts w:asciiTheme="majorHAnsi" w:hAnsiTheme="majorHAnsi" w:cstheme="majorHAnsi"/>
          <w:color w:val="auto"/>
          <w:sz w:val="22"/>
          <w:szCs w:val="22"/>
          <w:lang w:eastAsia="zh-TW"/>
        </w:rPr>
        <w:t>（</w:t>
      </w:r>
      <w:hyperlink r:id="rId14" w:history="1">
        <w:r w:rsidR="00716A5B" w:rsidRPr="00716A5B">
          <w:rPr>
            <w:rStyle w:val="Hyperlink"/>
            <w:rFonts w:ascii="Arial" w:hAnsi="Arial"/>
            <w:color w:val="auto"/>
            <w:sz w:val="22"/>
            <w:szCs w:val="22"/>
            <w:lang w:eastAsia="zh-TW"/>
          </w:rPr>
          <w:t>Biennale Delegates Program</w:t>
        </w:r>
      </w:hyperlink>
      <w:r w:rsidR="00716A5B" w:rsidRPr="00716A5B">
        <w:rPr>
          <w:rFonts w:asciiTheme="majorHAnsi" w:hAnsiTheme="majorHAnsi" w:cstheme="majorHAnsi"/>
          <w:color w:val="auto"/>
          <w:sz w:val="22"/>
          <w:szCs w:val="22"/>
          <w:lang w:eastAsia="zh-TW"/>
        </w:rPr>
        <w:t>）</w:t>
      </w:r>
      <w:r w:rsidRP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和</w:t>
      </w:r>
      <w:r w:rsidR="000E775A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「</w:t>
      </w:r>
      <w:r w:rsid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澳洲</w:t>
      </w:r>
      <w:r w:rsidRP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館</w:t>
      </w:r>
      <w:r w:rsid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駐場</w:t>
      </w:r>
      <w:r w:rsidRP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計劃</w:t>
      </w:r>
      <w:r w:rsidR="000E775A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」</w:t>
      </w:r>
      <w:r w:rsidR="00716A5B" w:rsidRPr="00716A5B">
        <w:rPr>
          <w:rFonts w:asciiTheme="majorHAnsi" w:hAnsiTheme="majorHAnsi" w:cstheme="majorHAnsi"/>
          <w:color w:val="auto"/>
          <w:sz w:val="22"/>
          <w:szCs w:val="22"/>
          <w:lang w:eastAsia="zh-TW"/>
        </w:rPr>
        <w:t>（</w:t>
      </w:r>
      <w:hyperlink r:id="rId15" w:tgtFrame="_blank" w:history="1">
        <w:r w:rsidR="00716A5B" w:rsidRPr="00716A5B">
          <w:rPr>
            <w:rStyle w:val="Hyperlink"/>
            <w:rFonts w:ascii="Arial" w:hAnsi="Arial"/>
            <w:color w:val="auto"/>
            <w:sz w:val="22"/>
            <w:szCs w:val="22"/>
            <w:lang w:eastAsia="zh-TW"/>
          </w:rPr>
          <w:t>Australian Pavilion Invigilation Program</w:t>
        </w:r>
      </w:hyperlink>
      <w:r w:rsidR="00716A5B" w:rsidRPr="00716A5B">
        <w:rPr>
          <w:rFonts w:asciiTheme="majorHAnsi" w:hAnsiTheme="majorHAnsi" w:cstheme="majorHAnsi"/>
          <w:color w:val="auto"/>
          <w:sz w:val="22"/>
          <w:szCs w:val="22"/>
          <w:lang w:eastAsia="zh-TW"/>
        </w:rPr>
        <w:t>）</w:t>
      </w:r>
      <w:r w:rsidRPr="00716A5B">
        <w:rPr>
          <w:rFonts w:asciiTheme="minorHAnsi" w:hAnsiTheme="minorHAnsi" w:cstheme="minorHAnsi" w:hint="eastAsia"/>
          <w:color w:val="auto"/>
          <w:sz w:val="22"/>
          <w:szCs w:val="22"/>
          <w:lang w:val="en-HK" w:eastAsia="zh-TW"/>
        </w:rPr>
        <w:t>。</w:t>
      </w:r>
    </w:p>
    <w:p w14:paraId="4B30EF74" w14:textId="77777777" w:rsidR="00917719" w:rsidRDefault="00917719" w:rsidP="008A1C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lang w:eastAsia="zh-TW"/>
        </w:rPr>
      </w:pPr>
    </w:p>
    <w:p w14:paraId="6D417FAE" w14:textId="77777777" w:rsidR="00917719" w:rsidRDefault="00917719" w:rsidP="008A1C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lang w:eastAsia="zh-TW"/>
        </w:rPr>
      </w:pPr>
    </w:p>
    <w:p w14:paraId="16497AF8" w14:textId="3E4B1B31" w:rsidR="00817289" w:rsidRPr="00817289" w:rsidRDefault="00817289" w:rsidP="00817289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lang w:eastAsia="zh-TW"/>
        </w:rPr>
      </w:pPr>
      <w:r>
        <w:rPr>
          <w:noProof/>
        </w:rPr>
        <w:lastRenderedPageBreak/>
        <w:drawing>
          <wp:inline distT="0" distB="0" distL="0" distR="0" wp14:anchorId="6D2AC834" wp14:editId="1D4F63A9">
            <wp:extent cx="4572000" cy="3038475"/>
            <wp:effectExtent l="0" t="0" r="0" b="0"/>
            <wp:docPr id="1150002622" name="Picture 115000262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02622" name="Picture 1150002622" descr="A picture containing text, book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DA4" w14:textId="77777777" w:rsidR="00E53967" w:rsidRDefault="00E53967" w:rsidP="00817289">
      <w:pPr>
        <w:rPr>
          <w:rFonts w:asciiTheme="majorHAnsi" w:hAnsiTheme="majorHAnsi" w:cstheme="majorHAnsi"/>
          <w:sz w:val="22"/>
          <w:szCs w:val="22"/>
          <w:lang w:eastAsia="zh-TW"/>
        </w:rPr>
      </w:pPr>
      <w:r>
        <w:rPr>
          <w:rFonts w:asciiTheme="majorHAnsi" w:hAnsiTheme="majorHAnsi" w:cstheme="majorHAnsi" w:hint="eastAsia"/>
          <w:sz w:val="22"/>
          <w:szCs w:val="22"/>
          <w:lang w:eastAsia="zh-TW"/>
        </w:rPr>
        <w:t>M</w:t>
      </w:r>
      <w:r>
        <w:rPr>
          <w:rFonts w:asciiTheme="majorHAnsi" w:hAnsiTheme="majorHAnsi" w:cstheme="majorHAnsi"/>
          <w:sz w:val="22"/>
          <w:szCs w:val="22"/>
          <w:lang w:eastAsia="zh-TW"/>
        </w:rPr>
        <w:t xml:space="preserve">arco </w:t>
      </w:r>
      <w:proofErr w:type="spellStart"/>
      <w:r>
        <w:rPr>
          <w:rFonts w:asciiTheme="majorHAnsi" w:hAnsiTheme="majorHAnsi" w:cstheme="majorHAnsi"/>
          <w:sz w:val="22"/>
          <w:szCs w:val="22"/>
          <w:lang w:eastAsia="zh-TW"/>
        </w:rPr>
        <w:t>Fusinato</w:t>
      </w:r>
      <w:proofErr w:type="spellEnd"/>
      <w:r>
        <w:rPr>
          <w:rFonts w:asciiTheme="majorHAnsi" w:hAnsiTheme="majorHAnsi" w:cstheme="majorHAnsi"/>
          <w:sz w:val="22"/>
          <w:szCs w:val="22"/>
          <w:lang w:eastAsia="zh-TW"/>
        </w:rPr>
        <w:t xml:space="preserve"> </w:t>
      </w:r>
    </w:p>
    <w:p w14:paraId="641E8BB4" w14:textId="001A38B3" w:rsidR="00817289" w:rsidRDefault="00817289" w:rsidP="00817289">
      <w:pPr>
        <w:rPr>
          <w:rFonts w:ascii="Arial" w:hAnsi="Arial" w:cs="Arial"/>
          <w:sz w:val="22"/>
          <w:szCs w:val="22"/>
          <w:lang w:eastAsia="zh-TW"/>
        </w:rPr>
      </w:pPr>
      <w:r w:rsidRPr="00CD6708">
        <w:rPr>
          <w:rFonts w:asciiTheme="majorHAnsi" w:hAnsiTheme="majorHAnsi" w:cstheme="majorHAnsi"/>
          <w:sz w:val="22"/>
          <w:szCs w:val="22"/>
          <w:lang w:eastAsia="zh-TW"/>
        </w:rPr>
        <w:t>《災難》</w:t>
      </w:r>
      <w:r>
        <w:rPr>
          <w:rFonts w:asciiTheme="majorHAnsi" w:hAnsiTheme="majorHAnsi" w:cstheme="majorHAnsi" w:hint="eastAsia"/>
          <w:sz w:val="22"/>
          <w:szCs w:val="22"/>
          <w:lang w:eastAsia="zh-TW"/>
        </w:rPr>
        <w:t>（</w:t>
      </w:r>
      <w:r>
        <w:rPr>
          <w:rFonts w:asciiTheme="majorHAnsi" w:hAnsiTheme="majorHAnsi" w:cstheme="majorHAnsi" w:hint="eastAsia"/>
          <w:sz w:val="22"/>
          <w:szCs w:val="22"/>
          <w:lang w:eastAsia="zh-TW"/>
        </w:rPr>
        <w:t>2</w:t>
      </w:r>
      <w:r>
        <w:rPr>
          <w:rFonts w:asciiTheme="majorHAnsi" w:hAnsiTheme="majorHAnsi" w:cstheme="majorHAnsi"/>
          <w:sz w:val="22"/>
          <w:szCs w:val="22"/>
          <w:lang w:eastAsia="zh-TW"/>
        </w:rPr>
        <w:t>022</w:t>
      </w:r>
      <w:r>
        <w:rPr>
          <w:rFonts w:asciiTheme="majorHAnsi" w:hAnsiTheme="majorHAnsi" w:cstheme="majorHAnsi" w:hint="eastAsia"/>
          <w:sz w:val="22"/>
          <w:szCs w:val="22"/>
          <w:lang w:eastAsia="zh-TW"/>
        </w:rPr>
        <w:t>）</w:t>
      </w:r>
      <w:r>
        <w:rPr>
          <w:rFonts w:ascii="Arial" w:hAnsi="Arial" w:cs="Arial" w:hint="eastAsia"/>
          <w:sz w:val="22"/>
          <w:szCs w:val="22"/>
          <w:lang w:eastAsia="zh-TW"/>
        </w:rPr>
        <w:t>「</w:t>
      </w:r>
      <w:r w:rsidRPr="00B279B4">
        <w:rPr>
          <w:rFonts w:asciiTheme="majorHAnsi" w:hAnsiTheme="majorHAnsi" w:cstheme="majorHAnsi" w:hint="eastAsia"/>
          <w:color w:val="000000" w:themeColor="text1"/>
          <w:sz w:val="22"/>
          <w:szCs w:val="22"/>
          <w:lang w:eastAsia="zh-TW"/>
        </w:rPr>
        <w:t>樂譜</w:t>
      </w:r>
      <w:r>
        <w:rPr>
          <w:rFonts w:asciiTheme="majorHAnsi" w:hAnsiTheme="majorHAnsi" w:cstheme="majorHAnsi" w:hint="eastAsia"/>
          <w:color w:val="000000" w:themeColor="text1"/>
          <w:sz w:val="22"/>
          <w:szCs w:val="22"/>
          <w:lang w:eastAsia="zh-TW"/>
        </w:rPr>
        <w:t>」</w:t>
      </w:r>
      <w:r>
        <w:rPr>
          <w:rFonts w:ascii="Arial" w:hAnsi="Arial" w:cs="Arial" w:hint="eastAsia"/>
          <w:sz w:val="22"/>
          <w:szCs w:val="22"/>
          <w:lang w:eastAsia="zh-TW"/>
        </w:rPr>
        <w:t>其中</w:t>
      </w:r>
      <w:r w:rsidRPr="00B50ED2">
        <w:rPr>
          <w:rFonts w:ascii="Arial" w:hAnsi="Arial" w:cs="Arial" w:hint="eastAsia"/>
          <w:sz w:val="22"/>
          <w:szCs w:val="22"/>
          <w:lang w:eastAsia="zh-TW"/>
        </w:rPr>
        <w:t>一頁</w:t>
      </w:r>
    </w:p>
    <w:p w14:paraId="6CFBAFA2" w14:textId="5B533FD8" w:rsidR="00817289" w:rsidRPr="00817289" w:rsidRDefault="00817289" w:rsidP="00817289">
      <w:pPr>
        <w:rPr>
          <w:rFonts w:ascii="Arial" w:hAnsi="Arial" w:cs="Arial"/>
          <w:sz w:val="22"/>
          <w:szCs w:val="22"/>
          <w:lang w:eastAsia="zh-TW"/>
        </w:rPr>
      </w:pPr>
      <w:r w:rsidRPr="00457F0D">
        <w:rPr>
          <w:sz w:val="22"/>
          <w:szCs w:val="22"/>
        </w:rPr>
        <w:t>Edition Peters</w:t>
      </w:r>
      <w:r w:rsidRPr="00817289">
        <w:rPr>
          <w:rFonts w:ascii="Arial" w:hAnsi="Arial" w:cs="Arial" w:hint="eastAsia"/>
          <w:sz w:val="22"/>
          <w:szCs w:val="22"/>
          <w:lang w:eastAsia="zh-TW"/>
        </w:rPr>
        <w:t>手稿</w:t>
      </w:r>
      <w:r>
        <w:rPr>
          <w:rFonts w:ascii="Arial" w:hAnsi="Arial" w:cs="Arial" w:hint="eastAsia"/>
          <w:sz w:val="22"/>
          <w:szCs w:val="22"/>
          <w:lang w:eastAsia="zh-TW"/>
        </w:rPr>
        <w:t>紙上</w:t>
      </w:r>
      <w:r w:rsidR="00906B4B">
        <w:rPr>
          <w:rFonts w:ascii="Arial" w:hAnsi="Arial" w:cs="Arial" w:hint="eastAsia"/>
          <w:sz w:val="22"/>
          <w:szCs w:val="22"/>
          <w:lang w:eastAsia="zh-TW"/>
        </w:rPr>
        <w:t>覆寫</w:t>
      </w:r>
    </w:p>
    <w:p w14:paraId="0E8DDC15" w14:textId="2A2EE1EA" w:rsidR="00817289" w:rsidRPr="00817289" w:rsidRDefault="00E53967" w:rsidP="00817289">
      <w:pPr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>每張</w:t>
      </w:r>
      <w:r w:rsidR="00817289" w:rsidRPr="00817289">
        <w:rPr>
          <w:rFonts w:ascii="Arial" w:hAnsi="Arial" w:cs="Arial" w:hint="eastAsia"/>
          <w:sz w:val="22"/>
          <w:szCs w:val="22"/>
          <w:lang w:eastAsia="zh-TW"/>
        </w:rPr>
        <w:t xml:space="preserve">45.5 x 30.3 </w:t>
      </w:r>
      <w:r w:rsidR="00817289" w:rsidRPr="00817289">
        <w:rPr>
          <w:rFonts w:ascii="Arial" w:hAnsi="Arial" w:cs="Arial" w:hint="eastAsia"/>
          <w:sz w:val="22"/>
          <w:szCs w:val="22"/>
          <w:lang w:eastAsia="zh-TW"/>
        </w:rPr>
        <w:t>厘米</w:t>
      </w:r>
    </w:p>
    <w:p w14:paraId="4D738768" w14:textId="23C52FEB" w:rsidR="00817289" w:rsidRPr="00817289" w:rsidRDefault="00817289" w:rsidP="0044332C">
      <w:pPr>
        <w:rPr>
          <w:rFonts w:eastAsiaTheme="minorHAnsi"/>
          <w:sz w:val="22"/>
          <w:szCs w:val="22"/>
          <w:lang w:val="en-AU" w:eastAsia="en-AU"/>
        </w:rPr>
      </w:pPr>
      <w:r>
        <w:rPr>
          <w:rFonts w:ascii="Arial" w:hAnsi="Arial" w:cs="Arial" w:hint="eastAsia"/>
          <w:sz w:val="22"/>
          <w:szCs w:val="22"/>
          <w:lang w:eastAsia="zh-TW"/>
        </w:rPr>
        <w:t>圖片致謝</w:t>
      </w:r>
      <w:r w:rsidRPr="00817289">
        <w:rPr>
          <w:rFonts w:ascii="Arial" w:hAnsi="Arial" w:cs="Arial" w:hint="eastAsia"/>
          <w:sz w:val="22"/>
          <w:szCs w:val="22"/>
          <w:lang w:eastAsia="zh-TW"/>
        </w:rPr>
        <w:t>藝術家和</w:t>
      </w:r>
      <w:r w:rsidRPr="00457F0D">
        <w:rPr>
          <w:sz w:val="22"/>
          <w:szCs w:val="22"/>
        </w:rPr>
        <w:t>Anna Schwartz Gallery</w:t>
      </w:r>
    </w:p>
    <w:p w14:paraId="2057FCF1" w14:textId="77777777" w:rsidR="004125C2" w:rsidRPr="00B50ED2" w:rsidRDefault="004125C2" w:rsidP="008A1C94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14:paraId="655A4C67" w14:textId="7ECBAAEA" w:rsidR="008A1C94" w:rsidRDefault="0044332C" w:rsidP="008A1C94">
      <w:pPr>
        <w:pStyle w:val="ListParagraph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spacing w:before="0" w:after="0" w:line="240" w:lineRule="auto"/>
        <w:contextualSpacing/>
        <w:jc w:val="both"/>
        <w:rPr>
          <w:rFonts w:cstheme="minorHAnsi"/>
          <w:sz w:val="22"/>
          <w:szCs w:val="22"/>
        </w:rPr>
      </w:pPr>
      <w:r>
        <w:rPr>
          <w:rFonts w:ascii="PMingLiU" w:eastAsia="PMingLiU" w:hAnsi="PMingLiU" w:cs="PMingLiU" w:hint="eastAsia"/>
          <w:sz w:val="22"/>
          <w:szCs w:val="22"/>
          <w:lang w:eastAsia="zh-TW"/>
        </w:rPr>
        <w:t xml:space="preserve">完 </w:t>
      </w:r>
      <w:r>
        <w:rPr>
          <w:rFonts w:ascii="PMingLiU" w:eastAsia="PMingLiU" w:hAnsi="PMingLiU" w:cs="PMingLiU"/>
          <w:sz w:val="22"/>
          <w:szCs w:val="22"/>
          <w:lang w:eastAsia="zh-TW"/>
        </w:rPr>
        <w:t xml:space="preserve">   </w:t>
      </w:r>
      <w:r w:rsidR="008A1C94">
        <w:rPr>
          <w:rFonts w:cstheme="minorHAnsi"/>
          <w:sz w:val="22"/>
          <w:szCs w:val="22"/>
        </w:rPr>
        <w:t>-</w:t>
      </w:r>
    </w:p>
    <w:p w14:paraId="0A14DD91" w14:textId="5D84BD4B" w:rsidR="006260DD" w:rsidRPr="003015D7" w:rsidRDefault="006260DD" w:rsidP="008A1C94">
      <w:pPr>
        <w:autoSpaceDE w:val="0"/>
        <w:autoSpaceDN w:val="0"/>
        <w:adjustRightInd w:val="0"/>
        <w:jc w:val="both"/>
        <w:rPr>
          <w:rStyle w:val="Hyperlink"/>
          <w:sz w:val="22"/>
          <w:szCs w:val="22"/>
        </w:rPr>
      </w:pPr>
    </w:p>
    <w:p w14:paraId="79E71087" w14:textId="77777777" w:rsidR="006260DD" w:rsidRPr="003015D7" w:rsidRDefault="006260DD" w:rsidP="006260DD">
      <w:pPr>
        <w:jc w:val="both"/>
        <w:rPr>
          <w:rFonts w:ascii="Arial" w:hAnsi="Arial" w:cs="Arial"/>
          <w:b/>
          <w:bCs/>
          <w:sz w:val="22"/>
          <w:szCs w:val="22"/>
          <w:lang w:eastAsia="zh-TW"/>
        </w:rPr>
      </w:pPr>
      <w:r w:rsidRPr="003015D7">
        <w:rPr>
          <w:rFonts w:ascii="Arial" w:hAnsi="Arial" w:cs="Arial" w:hint="eastAsia"/>
          <w:b/>
          <w:bCs/>
          <w:sz w:val="22"/>
          <w:szCs w:val="22"/>
          <w:lang w:eastAsia="zh-TW"/>
        </w:rPr>
        <w:t>亞洲媒體垂詢，請聯絡：</w:t>
      </w:r>
    </w:p>
    <w:p w14:paraId="3071F7FD" w14:textId="77777777" w:rsidR="006260DD" w:rsidRPr="003015D7" w:rsidRDefault="006260DD" w:rsidP="006260DD">
      <w:pPr>
        <w:jc w:val="both"/>
        <w:rPr>
          <w:rFonts w:ascii="Arial" w:hAnsi="Arial" w:cs="Arial"/>
          <w:sz w:val="22"/>
          <w:szCs w:val="22"/>
          <w:lang w:val="it-IT"/>
        </w:rPr>
      </w:pPr>
      <w:r w:rsidRPr="003015D7">
        <w:rPr>
          <w:rFonts w:ascii="Arial" w:hAnsi="Arial" w:cs="Arial"/>
          <w:sz w:val="22"/>
          <w:szCs w:val="22"/>
          <w:lang w:val="it-IT"/>
        </w:rPr>
        <w:t xml:space="preserve">Carol Lo </w:t>
      </w:r>
      <w:r w:rsidRPr="003015D7">
        <w:rPr>
          <w:rFonts w:ascii="Arial" w:hAnsi="Arial" w:cs="Arial" w:hint="eastAsia"/>
          <w:sz w:val="22"/>
          <w:szCs w:val="22"/>
          <w:lang w:val="it-IT" w:eastAsia="zh-TW"/>
        </w:rPr>
        <w:t>盧靜敏</w:t>
      </w:r>
      <w:r w:rsidRPr="003015D7">
        <w:rPr>
          <w:rFonts w:ascii="Arial" w:hAnsi="Arial" w:cs="Arial"/>
          <w:sz w:val="22"/>
          <w:szCs w:val="22"/>
          <w:lang w:val="it-IT"/>
        </w:rPr>
        <w:t xml:space="preserve"> | Sutton</w:t>
      </w:r>
    </w:p>
    <w:p w14:paraId="1F4382F3" w14:textId="77777777" w:rsidR="006260DD" w:rsidRPr="003015D7" w:rsidRDefault="006260DD" w:rsidP="006260DD">
      <w:pPr>
        <w:jc w:val="both"/>
        <w:rPr>
          <w:rFonts w:ascii="Arial" w:hAnsi="Arial" w:cs="Arial"/>
          <w:b/>
          <w:bCs/>
          <w:sz w:val="22"/>
          <w:szCs w:val="22"/>
          <w:lang w:eastAsia="zh-TW"/>
        </w:rPr>
      </w:pPr>
      <w:r w:rsidRPr="003015D7">
        <w:rPr>
          <w:rFonts w:ascii="Arial" w:hAnsi="Arial" w:cs="Arial" w:hint="eastAsia"/>
          <w:sz w:val="22"/>
          <w:szCs w:val="22"/>
          <w:lang w:eastAsia="zh-TW"/>
        </w:rPr>
        <w:t>電話：</w:t>
      </w:r>
      <w:r w:rsidRPr="003015D7">
        <w:rPr>
          <w:rFonts w:ascii="Arial" w:hAnsi="Arial" w:cs="Arial"/>
          <w:sz w:val="22"/>
          <w:szCs w:val="22"/>
          <w:lang w:eastAsia="zh-TW"/>
        </w:rPr>
        <w:t xml:space="preserve">+852 2528 0792 | </w:t>
      </w:r>
      <w:r w:rsidRPr="003015D7">
        <w:rPr>
          <w:rFonts w:ascii="Arial" w:hAnsi="Arial" w:cs="Arial" w:hint="eastAsia"/>
          <w:sz w:val="22"/>
          <w:szCs w:val="22"/>
          <w:lang w:eastAsia="zh-TW"/>
        </w:rPr>
        <w:t>電郵：</w:t>
      </w:r>
      <w:r w:rsidR="00095F5C">
        <w:fldChar w:fldCharType="begin"/>
      </w:r>
      <w:r w:rsidR="00095F5C">
        <w:rPr>
          <w:lang w:eastAsia="zh-TW"/>
        </w:rPr>
        <w:instrText xml:space="preserve"> HYPERLINK "mailto:carol@suttoncomms.com" </w:instrText>
      </w:r>
      <w:r w:rsidR="00095F5C">
        <w:fldChar w:fldCharType="separate"/>
      </w:r>
      <w:r w:rsidRPr="003015D7">
        <w:rPr>
          <w:rStyle w:val="Hyperlink"/>
          <w:rFonts w:ascii="Arial" w:hAnsi="Arial" w:cs="Arial" w:hint="eastAsia"/>
          <w:sz w:val="22"/>
          <w:szCs w:val="22"/>
          <w:lang w:val="it-IT" w:eastAsia="zh-TW"/>
        </w:rPr>
        <w:t>c</w:t>
      </w:r>
      <w:r w:rsidRPr="003015D7">
        <w:rPr>
          <w:rStyle w:val="Hyperlink"/>
          <w:rFonts w:ascii="Arial" w:hAnsi="Arial" w:cs="Arial"/>
          <w:sz w:val="22"/>
          <w:szCs w:val="22"/>
          <w:lang w:val="it-IT" w:eastAsia="zh-TW"/>
        </w:rPr>
        <w:t>arol@suttoncomms.com</w:t>
      </w:r>
      <w:r w:rsidR="00095F5C">
        <w:rPr>
          <w:rStyle w:val="Hyperlink"/>
          <w:rFonts w:ascii="Arial" w:hAnsi="Arial" w:cs="Arial"/>
          <w:sz w:val="22"/>
          <w:szCs w:val="22"/>
          <w:lang w:val="it-IT" w:eastAsia="zh-TW"/>
        </w:rPr>
        <w:fldChar w:fldCharType="end"/>
      </w:r>
    </w:p>
    <w:p w14:paraId="7C03562D" w14:textId="77777777" w:rsidR="006260DD" w:rsidRPr="003015D7" w:rsidRDefault="006260DD" w:rsidP="006260DD">
      <w:pPr>
        <w:jc w:val="both"/>
        <w:rPr>
          <w:rFonts w:ascii="Arial" w:hAnsi="Arial" w:cs="Arial"/>
          <w:b/>
          <w:bCs/>
          <w:sz w:val="22"/>
          <w:szCs w:val="22"/>
          <w:lang w:eastAsia="zh-TW"/>
        </w:rPr>
      </w:pPr>
    </w:p>
    <w:p w14:paraId="270DFB81" w14:textId="77777777" w:rsidR="006260DD" w:rsidRPr="003015D7" w:rsidRDefault="006260DD" w:rsidP="006260DD">
      <w:pPr>
        <w:jc w:val="both"/>
        <w:rPr>
          <w:rFonts w:ascii="Arial" w:hAnsi="Arial" w:cs="Arial"/>
          <w:b/>
          <w:bCs/>
          <w:sz w:val="22"/>
          <w:szCs w:val="22"/>
          <w:lang w:eastAsia="zh-TW"/>
        </w:rPr>
      </w:pPr>
      <w:r w:rsidRPr="003015D7">
        <w:rPr>
          <w:rFonts w:ascii="Arial" w:hAnsi="Arial" w:cs="Arial" w:hint="eastAsia"/>
          <w:b/>
          <w:bCs/>
          <w:sz w:val="22"/>
          <w:szCs w:val="22"/>
          <w:lang w:eastAsia="zh-TW"/>
        </w:rPr>
        <w:t>國際媒體垂詢，請聯絡：</w:t>
      </w:r>
    </w:p>
    <w:p w14:paraId="5E7640C7" w14:textId="77777777" w:rsidR="006260DD" w:rsidRPr="003015D7" w:rsidRDefault="006260DD" w:rsidP="006260DD">
      <w:pPr>
        <w:jc w:val="both"/>
        <w:rPr>
          <w:rFonts w:ascii="Arial" w:hAnsi="Arial" w:cs="Arial"/>
          <w:sz w:val="22"/>
          <w:szCs w:val="22"/>
          <w:lang w:val="it-IT"/>
        </w:rPr>
      </w:pPr>
      <w:r w:rsidRPr="003015D7">
        <w:rPr>
          <w:rFonts w:ascii="Arial" w:hAnsi="Arial" w:cs="Arial"/>
          <w:sz w:val="22"/>
          <w:szCs w:val="22"/>
          <w:lang w:val="it-IT"/>
        </w:rPr>
        <w:t>Alexandra Ross | Sutton</w:t>
      </w:r>
    </w:p>
    <w:p w14:paraId="79A005FB" w14:textId="77777777" w:rsidR="006260DD" w:rsidRPr="003015D7" w:rsidRDefault="006260DD" w:rsidP="006260DD">
      <w:pPr>
        <w:jc w:val="both"/>
        <w:rPr>
          <w:rStyle w:val="Hyperlink"/>
          <w:rFonts w:ascii="Arial" w:hAnsi="Arial" w:cs="Arial"/>
          <w:sz w:val="22"/>
          <w:szCs w:val="22"/>
          <w:lang w:val="it-IT" w:eastAsia="zh-TW"/>
        </w:rPr>
      </w:pPr>
      <w:r w:rsidRPr="003015D7">
        <w:rPr>
          <w:rFonts w:ascii="Arial" w:hAnsi="Arial" w:cs="Arial" w:hint="eastAsia"/>
          <w:sz w:val="22"/>
          <w:szCs w:val="22"/>
          <w:lang w:eastAsia="zh-TW"/>
        </w:rPr>
        <w:t>電話：</w:t>
      </w:r>
      <w:r w:rsidRPr="003015D7">
        <w:rPr>
          <w:rFonts w:ascii="Arial" w:hAnsi="Arial" w:cs="Arial" w:hint="eastAsia"/>
          <w:sz w:val="22"/>
          <w:szCs w:val="22"/>
          <w:lang w:eastAsia="zh-TW"/>
        </w:rPr>
        <w:t>+44 (0) 20 7183 3577 |</w:t>
      </w:r>
      <w:r w:rsidRPr="003015D7">
        <w:rPr>
          <w:rFonts w:ascii="Arial" w:hAnsi="Arial" w:cs="Arial"/>
          <w:sz w:val="22"/>
          <w:szCs w:val="22"/>
          <w:lang w:eastAsia="zh-TW"/>
        </w:rPr>
        <w:t xml:space="preserve"> </w:t>
      </w:r>
      <w:r w:rsidRPr="003015D7">
        <w:rPr>
          <w:rFonts w:ascii="Arial" w:hAnsi="Arial" w:cs="Arial" w:hint="eastAsia"/>
          <w:sz w:val="22"/>
          <w:szCs w:val="22"/>
          <w:lang w:eastAsia="zh-TW"/>
        </w:rPr>
        <w:t>電郵：</w:t>
      </w:r>
      <w:r w:rsidR="00095F5C">
        <w:fldChar w:fldCharType="begin"/>
      </w:r>
      <w:r w:rsidR="00095F5C">
        <w:rPr>
          <w:lang w:eastAsia="zh-TW"/>
        </w:rPr>
        <w:instrText xml:space="preserve"> HYPERLINK "mailto:alexandra@suttoncomms.com" </w:instrText>
      </w:r>
      <w:r w:rsidR="00095F5C">
        <w:fldChar w:fldCharType="separate"/>
      </w:r>
      <w:r w:rsidRPr="003015D7">
        <w:rPr>
          <w:rStyle w:val="Hyperlink"/>
          <w:rFonts w:ascii="Arial" w:hAnsi="Arial" w:cs="Arial"/>
          <w:sz w:val="22"/>
          <w:szCs w:val="22"/>
          <w:lang w:val="it-IT" w:eastAsia="zh-TW"/>
        </w:rPr>
        <w:t>alexandra@suttoncomms.com</w:t>
      </w:r>
      <w:r w:rsidR="00095F5C">
        <w:rPr>
          <w:rStyle w:val="Hyperlink"/>
          <w:rFonts w:ascii="Arial" w:hAnsi="Arial" w:cs="Arial"/>
          <w:sz w:val="22"/>
          <w:szCs w:val="22"/>
          <w:lang w:val="it-IT" w:eastAsia="zh-TW"/>
        </w:rPr>
        <w:fldChar w:fldCharType="end"/>
      </w:r>
    </w:p>
    <w:p w14:paraId="0B125969" w14:textId="77777777" w:rsidR="006260DD" w:rsidRPr="003015D7" w:rsidRDefault="006260DD" w:rsidP="006260DD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14:paraId="59FCC1EC" w14:textId="77777777" w:rsidR="006260DD" w:rsidRPr="003015D7" w:rsidRDefault="006260DD" w:rsidP="006260DD">
      <w:pPr>
        <w:jc w:val="both"/>
        <w:rPr>
          <w:rFonts w:ascii="Arial" w:hAnsi="Arial" w:cs="Arial"/>
          <w:b/>
          <w:bCs/>
          <w:sz w:val="22"/>
          <w:szCs w:val="22"/>
          <w:lang w:eastAsia="zh-TW"/>
        </w:rPr>
      </w:pPr>
      <w:r w:rsidRPr="003015D7">
        <w:rPr>
          <w:rFonts w:ascii="Arial" w:hAnsi="Arial" w:cs="Arial" w:hint="eastAsia"/>
          <w:b/>
          <w:bCs/>
          <w:sz w:val="22"/>
          <w:szCs w:val="22"/>
          <w:lang w:eastAsia="zh-TW"/>
        </w:rPr>
        <w:t>澳洲和新西蘭媒體垂詢，請聯絡：</w:t>
      </w:r>
    </w:p>
    <w:p w14:paraId="50A85E17" w14:textId="77777777" w:rsidR="006260DD" w:rsidRPr="003015D7" w:rsidRDefault="006260DD" w:rsidP="006260D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015D7">
        <w:rPr>
          <w:rFonts w:ascii="Arial" w:hAnsi="Arial" w:cs="Arial"/>
          <w:sz w:val="22"/>
          <w:szCs w:val="22"/>
        </w:rPr>
        <w:t xml:space="preserve">Claire Martin | ARTICULATE </w:t>
      </w:r>
    </w:p>
    <w:p w14:paraId="485EDA3C" w14:textId="21735793" w:rsidR="006260DD" w:rsidRPr="003015D7" w:rsidRDefault="006260DD" w:rsidP="008A1C94">
      <w:pPr>
        <w:autoSpaceDE w:val="0"/>
        <w:autoSpaceDN w:val="0"/>
        <w:adjustRightInd w:val="0"/>
        <w:jc w:val="both"/>
        <w:rPr>
          <w:rStyle w:val="Hyperlink"/>
          <w:rFonts w:ascii="Arial" w:hAnsi="Arial" w:cs="Arial"/>
          <w:color w:val="auto"/>
          <w:sz w:val="22"/>
          <w:szCs w:val="22"/>
          <w:u w:val="none"/>
          <w:lang w:eastAsia="zh-TW"/>
        </w:rPr>
      </w:pPr>
      <w:r w:rsidRPr="003015D7">
        <w:rPr>
          <w:rFonts w:ascii="Arial" w:hAnsi="Arial" w:cs="Arial" w:hint="eastAsia"/>
          <w:sz w:val="22"/>
          <w:szCs w:val="22"/>
          <w:lang w:eastAsia="zh-TW"/>
        </w:rPr>
        <w:t>電話：</w:t>
      </w:r>
      <w:r w:rsidRPr="003015D7">
        <w:rPr>
          <w:rFonts w:ascii="Arial" w:hAnsi="Arial" w:cs="Arial" w:hint="eastAsia"/>
          <w:sz w:val="22"/>
          <w:szCs w:val="22"/>
          <w:lang w:eastAsia="zh-TW"/>
        </w:rPr>
        <w:t>+61 (0) 414 437 588 |</w:t>
      </w:r>
      <w:r w:rsidRPr="003015D7">
        <w:rPr>
          <w:rFonts w:ascii="Arial" w:hAnsi="Arial" w:cs="Arial"/>
          <w:sz w:val="22"/>
          <w:szCs w:val="22"/>
          <w:lang w:eastAsia="zh-TW"/>
        </w:rPr>
        <w:t xml:space="preserve"> </w:t>
      </w:r>
      <w:r w:rsidRPr="003015D7">
        <w:rPr>
          <w:rFonts w:ascii="Arial" w:hAnsi="Arial" w:cs="Arial" w:hint="eastAsia"/>
          <w:sz w:val="22"/>
          <w:szCs w:val="22"/>
          <w:lang w:eastAsia="zh-TW"/>
        </w:rPr>
        <w:t>電郵：</w:t>
      </w:r>
      <w:r w:rsidR="00095F5C">
        <w:fldChar w:fldCharType="begin"/>
      </w:r>
      <w:r w:rsidR="00095F5C">
        <w:rPr>
          <w:lang w:eastAsia="zh-TW"/>
        </w:rPr>
        <w:instrText xml:space="preserve"> HYPERLINK "mailto:claire@articulatepr.com.au" </w:instrText>
      </w:r>
      <w:r w:rsidR="00095F5C">
        <w:fldChar w:fldCharType="separate"/>
      </w:r>
      <w:r w:rsidRPr="003015D7">
        <w:rPr>
          <w:rStyle w:val="Hyperlink"/>
          <w:rFonts w:ascii="Arial" w:hAnsi="Arial" w:cs="Arial"/>
          <w:sz w:val="22"/>
          <w:szCs w:val="22"/>
          <w:lang w:eastAsia="zh-TW"/>
        </w:rPr>
        <w:t>claire@articulatepr.com.au</w:t>
      </w:r>
      <w:r w:rsidR="00095F5C">
        <w:rPr>
          <w:rStyle w:val="Hyperlink"/>
          <w:rFonts w:ascii="Arial" w:hAnsi="Arial" w:cs="Arial"/>
          <w:sz w:val="22"/>
          <w:szCs w:val="22"/>
          <w:lang w:eastAsia="zh-TW"/>
        </w:rPr>
        <w:fldChar w:fldCharType="end"/>
      </w:r>
    </w:p>
    <w:p w14:paraId="0349A604" w14:textId="77777777" w:rsidR="008A1C94" w:rsidRPr="003015D7" w:rsidRDefault="008A1C94" w:rsidP="008A1C94">
      <w:pPr>
        <w:autoSpaceDE w:val="0"/>
        <w:autoSpaceDN w:val="0"/>
        <w:adjustRightInd w:val="0"/>
        <w:jc w:val="both"/>
        <w:rPr>
          <w:rStyle w:val="Hyperlink"/>
          <w:sz w:val="22"/>
          <w:szCs w:val="22"/>
          <w:lang w:eastAsia="zh-TW"/>
        </w:rPr>
      </w:pPr>
    </w:p>
    <w:p w14:paraId="66FFF5BE" w14:textId="6461D999" w:rsidR="006260DD" w:rsidRPr="003015D7" w:rsidRDefault="006260DD" w:rsidP="008A1C94">
      <w:pPr>
        <w:jc w:val="both"/>
        <w:rPr>
          <w:b/>
          <w:sz w:val="22"/>
          <w:szCs w:val="22"/>
          <w:lang w:val="en-HK" w:eastAsia="zh-TW"/>
        </w:rPr>
      </w:pPr>
      <w:r w:rsidRPr="003015D7">
        <w:rPr>
          <w:rFonts w:hint="eastAsia"/>
          <w:b/>
          <w:sz w:val="22"/>
          <w:szCs w:val="22"/>
          <w:lang w:val="en-HK" w:eastAsia="zh-TW"/>
        </w:rPr>
        <w:t>請點擊</w:t>
      </w:r>
      <w:r w:rsidR="00095F5C">
        <w:fldChar w:fldCharType="begin"/>
      </w:r>
      <w:r w:rsidR="00095F5C">
        <w:rPr>
          <w:lang w:eastAsia="zh-TW"/>
        </w:rPr>
        <w:instrText xml:space="preserve"> HYPERLINK "https://australiacouncil.gov.au/advocacy-and-research/events/australia-at-the-venice-biennale/venice-biennale-2022/media-centre/" </w:instrText>
      </w:r>
      <w:r w:rsidR="00095F5C">
        <w:fldChar w:fldCharType="separate"/>
      </w:r>
      <w:r w:rsidRPr="003015D7">
        <w:rPr>
          <w:rStyle w:val="Hyperlink"/>
          <w:rFonts w:hint="eastAsia"/>
          <w:b/>
          <w:sz w:val="22"/>
          <w:szCs w:val="22"/>
          <w:lang w:val="en-HK" w:eastAsia="zh-TW"/>
        </w:rPr>
        <w:t>此處</w:t>
      </w:r>
      <w:r w:rsidR="00095F5C">
        <w:rPr>
          <w:rStyle w:val="Hyperlink"/>
          <w:b/>
          <w:sz w:val="22"/>
          <w:szCs w:val="22"/>
          <w:lang w:val="en-HK" w:eastAsia="zh-TW"/>
        </w:rPr>
        <w:fldChar w:fldCharType="end"/>
      </w:r>
      <w:r w:rsidRPr="003015D7">
        <w:rPr>
          <w:rFonts w:hint="eastAsia"/>
          <w:b/>
          <w:sz w:val="22"/>
          <w:szCs w:val="22"/>
          <w:lang w:val="en-HK" w:eastAsia="zh-TW"/>
        </w:rPr>
        <w:t>下載高清的樂譜圖片和人物照片</w:t>
      </w:r>
    </w:p>
    <w:p w14:paraId="38E1D4CA" w14:textId="77777777" w:rsidR="008A1C94" w:rsidRPr="003015D7" w:rsidRDefault="008A1C94" w:rsidP="008A1C94">
      <w:pPr>
        <w:jc w:val="both"/>
        <w:rPr>
          <w:rFonts w:cstheme="minorHAnsi"/>
          <w:b/>
          <w:bCs/>
          <w:sz w:val="22"/>
          <w:szCs w:val="22"/>
          <w:lang w:eastAsia="zh-TW"/>
        </w:rPr>
      </w:pPr>
    </w:p>
    <w:p w14:paraId="6C7E1249" w14:textId="1913385A" w:rsidR="008A1C94" w:rsidRPr="003015D7" w:rsidRDefault="00FB50DC" w:rsidP="008A1C94">
      <w:pPr>
        <w:jc w:val="both"/>
        <w:rPr>
          <w:rFonts w:cstheme="minorHAnsi"/>
          <w:b/>
          <w:bCs/>
          <w:sz w:val="22"/>
          <w:szCs w:val="22"/>
        </w:rPr>
      </w:pPr>
      <w:r w:rsidRPr="003015D7">
        <w:rPr>
          <w:rFonts w:cstheme="minorHAnsi" w:hint="eastAsia"/>
          <w:b/>
          <w:bCs/>
          <w:sz w:val="22"/>
          <w:szCs w:val="22"/>
        </w:rPr>
        <w:t>在</w:t>
      </w:r>
      <w:r w:rsidRPr="003015D7">
        <w:rPr>
          <w:rFonts w:cstheme="minorHAnsi" w:hint="eastAsia"/>
          <w:b/>
          <w:bCs/>
          <w:sz w:val="22"/>
          <w:szCs w:val="22"/>
        </w:rPr>
        <w:t xml:space="preserve"> Instagram </w:t>
      </w:r>
      <w:r w:rsidRPr="003015D7">
        <w:rPr>
          <w:rFonts w:cstheme="minorHAnsi" w:hint="eastAsia"/>
          <w:b/>
          <w:bCs/>
          <w:sz w:val="22"/>
          <w:szCs w:val="22"/>
          <w:lang w:eastAsia="zh-TW"/>
        </w:rPr>
        <w:t>上</w:t>
      </w:r>
      <w:r w:rsidR="008E322F" w:rsidRPr="003015D7">
        <w:rPr>
          <w:rFonts w:cstheme="minorHAnsi" w:hint="eastAsia"/>
          <w:b/>
          <w:bCs/>
          <w:sz w:val="22"/>
          <w:szCs w:val="22"/>
          <w:lang w:eastAsia="zh-TW"/>
        </w:rPr>
        <w:t>以</w:t>
      </w:r>
      <w:hyperlink r:id="rId17" w:history="1">
        <w:r w:rsidR="008E322F" w:rsidRPr="003015D7">
          <w:rPr>
            <w:rStyle w:val="Hyperlink"/>
            <w:b/>
            <w:bCs/>
            <w:color w:val="FF0000"/>
            <w:sz w:val="22"/>
            <w:szCs w:val="22"/>
          </w:rPr>
          <w:t>@desastres_desastres</w:t>
        </w:r>
      </w:hyperlink>
      <w:r w:rsidRPr="003015D7">
        <w:rPr>
          <w:rFonts w:cstheme="minorHAnsi" w:hint="eastAsia"/>
          <w:b/>
          <w:bCs/>
          <w:sz w:val="22"/>
          <w:szCs w:val="22"/>
          <w:lang w:eastAsia="zh-TW"/>
        </w:rPr>
        <w:t>追蹤</w:t>
      </w:r>
      <w:r w:rsidRPr="003015D7">
        <w:rPr>
          <w:rFonts w:cstheme="minorHAnsi" w:hint="eastAsia"/>
          <w:b/>
          <w:bCs/>
          <w:sz w:val="22"/>
          <w:szCs w:val="22"/>
        </w:rPr>
        <w:t>DESASTRES</w:t>
      </w:r>
      <w:r w:rsidR="008E322F" w:rsidRPr="003015D7">
        <w:rPr>
          <w:rFonts w:cstheme="minorHAnsi" w:hint="eastAsia"/>
          <w:b/>
          <w:bCs/>
          <w:sz w:val="22"/>
          <w:szCs w:val="22"/>
          <w:lang w:eastAsia="zh-TW"/>
        </w:rPr>
        <w:t>動向，掌握所有</w:t>
      </w:r>
      <w:r w:rsidRPr="003015D7">
        <w:rPr>
          <w:rFonts w:cstheme="minorHAnsi" w:hint="eastAsia"/>
          <w:b/>
          <w:bCs/>
          <w:sz w:val="22"/>
          <w:szCs w:val="22"/>
          <w:lang w:eastAsia="zh-TW"/>
        </w:rPr>
        <w:t>最新消息</w:t>
      </w:r>
      <w:r w:rsidRPr="003015D7">
        <w:rPr>
          <w:rFonts w:cstheme="minorHAnsi" w:hint="eastAsia"/>
          <w:b/>
          <w:bCs/>
          <w:sz w:val="22"/>
          <w:szCs w:val="22"/>
        </w:rPr>
        <w:t>。</w:t>
      </w:r>
    </w:p>
    <w:p w14:paraId="2B713686" w14:textId="77777777" w:rsidR="00FB50DC" w:rsidRPr="003015D7" w:rsidRDefault="00FB50DC" w:rsidP="008A1C94">
      <w:pPr>
        <w:jc w:val="both"/>
        <w:rPr>
          <w:rFonts w:cstheme="minorHAnsi"/>
          <w:sz w:val="22"/>
          <w:szCs w:val="22"/>
        </w:rPr>
      </w:pPr>
    </w:p>
    <w:p w14:paraId="3B906DC3" w14:textId="77777777" w:rsidR="008A1C94" w:rsidRPr="003015D7" w:rsidRDefault="00E53967" w:rsidP="008A1C94">
      <w:pPr>
        <w:jc w:val="both"/>
        <w:rPr>
          <w:rFonts w:cstheme="minorHAnsi"/>
          <w:b/>
          <w:bCs/>
          <w:sz w:val="22"/>
          <w:szCs w:val="22"/>
        </w:rPr>
      </w:pPr>
      <w:hyperlink r:id="rId18" w:tgtFrame="_blank" w:tooltip="https://aus01.safelinks.protection.outlook.com/?url=https%3a%2f%2fwww.instagram.com%2fexplore%2ftags%2fausatvenice%2f&amp;data=04%7c01%7cb.roberts%40australiacouncil.gov.au%7cb9c32cf8a17b4044abff08d9d65233bd%7c0cb09623aeaf4018a22380d95a375884%7c0%7c0%7c637776" w:history="1">
        <w:r w:rsidR="008A1C94" w:rsidRPr="003015D7">
          <w:rPr>
            <w:rStyle w:val="Hyperlink"/>
            <w:rFonts w:cstheme="minorHAnsi"/>
            <w:b/>
            <w:bCs/>
            <w:sz w:val="22"/>
            <w:szCs w:val="22"/>
          </w:rPr>
          <w:t>#ausatvenice</w:t>
        </w:r>
      </w:hyperlink>
      <w:r w:rsidR="008A1C94" w:rsidRPr="003015D7">
        <w:rPr>
          <w:rFonts w:cstheme="minorHAnsi"/>
          <w:b/>
          <w:bCs/>
          <w:sz w:val="22"/>
          <w:szCs w:val="22"/>
        </w:rPr>
        <w:t> </w:t>
      </w:r>
      <w:hyperlink r:id="rId19" w:tgtFrame="_blank" w:tooltip="https://aus01.safelinks.protection.outlook.com/?url=https%3a%2f%2fwww.instagram.com%2fexplore%2ftags%2faustralianpavilion%2f&amp;data=04%7c01%7cb.roberts%40australiacouncil.gov.au%7cb9c32cf8a17b4044abff08d9d65233bd%7c0cb09623aeaf4018a22380d95a375884%7c0%7c0%7" w:history="1">
        <w:r w:rsidR="008A1C94" w:rsidRPr="003015D7">
          <w:rPr>
            <w:rStyle w:val="Hyperlink"/>
            <w:rFonts w:cstheme="minorHAnsi"/>
            <w:b/>
            <w:bCs/>
            <w:sz w:val="22"/>
            <w:szCs w:val="22"/>
          </w:rPr>
          <w:t>#australianpavilion</w:t>
        </w:r>
      </w:hyperlink>
      <w:r w:rsidR="008A1C94" w:rsidRPr="003015D7">
        <w:rPr>
          <w:rFonts w:cstheme="minorHAnsi"/>
          <w:b/>
          <w:bCs/>
          <w:sz w:val="22"/>
          <w:szCs w:val="22"/>
        </w:rPr>
        <w:t> </w:t>
      </w:r>
      <w:hyperlink r:id="rId20" w:tgtFrame="_blank" w:tooltip="https://aus01.safelinks.protection.outlook.com/?url=https%3a%2f%2fwww.instagram.com%2fexplore%2ftags%2fbiennalearte%2f&amp;data=04%7c01%7cb.roberts%40australiacouncil.gov.au%7cb9c32cf8a17b4044abff08d9d65233bd%7c0cb09623aeaf4018a22380d95a375884%7c0%7c0%7c63777" w:history="1">
        <w:r w:rsidR="008A1C94" w:rsidRPr="003015D7">
          <w:rPr>
            <w:rStyle w:val="Hyperlink"/>
            <w:rFonts w:cstheme="minorHAnsi"/>
            <w:b/>
            <w:bCs/>
            <w:sz w:val="22"/>
            <w:szCs w:val="22"/>
          </w:rPr>
          <w:t>#biennalearte</w:t>
        </w:r>
      </w:hyperlink>
      <w:r w:rsidR="008A1C94" w:rsidRPr="003015D7">
        <w:rPr>
          <w:rFonts w:cstheme="minorHAnsi"/>
          <w:b/>
          <w:bCs/>
          <w:sz w:val="22"/>
          <w:szCs w:val="22"/>
        </w:rPr>
        <w:t> </w:t>
      </w:r>
      <w:hyperlink r:id="rId21" w:tgtFrame="_blank" w:tooltip="https://aus01.safelinks.protection.outlook.com/?url=https%3a%2f%2fwww.instagram.com%2fexplore%2ftags%2fauspavteam22%2f&amp;data=04%7c01%7cb.roberts%40australiacouncil.gov.au%7cb9c32cf8a17b4044abff08d9d65233bd%7c0cb09623aeaf4018a22380d95a375884%7c0%7c0%7c63777" w:history="1">
        <w:r w:rsidR="008A1C94" w:rsidRPr="003015D7">
          <w:rPr>
            <w:rStyle w:val="Hyperlink"/>
            <w:rFonts w:cstheme="minorHAnsi"/>
            <w:b/>
            <w:bCs/>
            <w:sz w:val="22"/>
            <w:szCs w:val="22"/>
          </w:rPr>
          <w:t>#auspavteam22</w:t>
        </w:r>
      </w:hyperlink>
    </w:p>
    <w:p w14:paraId="2ECF9367" w14:textId="77777777" w:rsidR="008A1C94" w:rsidRPr="003015D7" w:rsidRDefault="008A1C94" w:rsidP="008A1C94">
      <w:pPr>
        <w:rPr>
          <w:rFonts w:cstheme="minorHAnsi"/>
          <w:sz w:val="22"/>
          <w:szCs w:val="22"/>
        </w:rPr>
      </w:pPr>
    </w:p>
    <w:p w14:paraId="6C56ADC8" w14:textId="77553A7F" w:rsidR="008A1C94" w:rsidRPr="003015D7" w:rsidRDefault="001939D9" w:rsidP="008A1C94">
      <w:pPr>
        <w:rPr>
          <w:rFonts w:cstheme="minorHAnsi"/>
          <w:b/>
          <w:bCs/>
          <w:sz w:val="22"/>
          <w:szCs w:val="22"/>
        </w:rPr>
      </w:pPr>
      <w:r w:rsidRPr="003015D7">
        <w:rPr>
          <w:rFonts w:cstheme="minorHAnsi" w:hint="eastAsia"/>
          <w:b/>
          <w:bCs/>
          <w:sz w:val="22"/>
          <w:szCs w:val="22"/>
          <w:lang w:eastAsia="zh-TW"/>
        </w:rPr>
        <w:t>關注我們：</w:t>
      </w:r>
      <w:r w:rsidR="008A1C94" w:rsidRPr="003015D7">
        <w:rPr>
          <w:rFonts w:cstheme="minorHAnsi"/>
          <w:b/>
          <w:bCs/>
          <w:sz w:val="22"/>
          <w:szCs w:val="22"/>
        </w:rPr>
        <w:tab/>
      </w:r>
      <w:r w:rsidR="008A1C94" w:rsidRPr="003015D7">
        <w:rPr>
          <w:rFonts w:cstheme="minorHAnsi"/>
          <w:b/>
          <w:bCs/>
          <w:sz w:val="22"/>
          <w:szCs w:val="22"/>
        </w:rPr>
        <w:tab/>
      </w:r>
      <w:r w:rsidR="008A1C94" w:rsidRPr="003015D7">
        <w:rPr>
          <w:rFonts w:cstheme="minorHAnsi"/>
          <w:b/>
          <w:bCs/>
          <w:sz w:val="22"/>
          <w:szCs w:val="22"/>
        </w:rPr>
        <w:tab/>
      </w:r>
      <w:r w:rsidR="008A1C94" w:rsidRPr="003015D7">
        <w:rPr>
          <w:rFonts w:cstheme="minorHAnsi"/>
          <w:b/>
          <w:bCs/>
          <w:sz w:val="22"/>
          <w:szCs w:val="22"/>
        </w:rPr>
        <w:tab/>
      </w:r>
    </w:p>
    <w:p w14:paraId="5455C9EA" w14:textId="77777777" w:rsidR="008A1C94" w:rsidRPr="003015D7" w:rsidRDefault="008A1C94" w:rsidP="008A1C94">
      <w:pPr>
        <w:rPr>
          <w:rFonts w:cstheme="minorHAnsi"/>
          <w:sz w:val="22"/>
          <w:szCs w:val="22"/>
        </w:rPr>
      </w:pPr>
    </w:p>
    <w:p w14:paraId="7A300460" w14:textId="77777777" w:rsidR="008A1C94" w:rsidRPr="003015D7" w:rsidRDefault="008A1C94" w:rsidP="008A1C94">
      <w:pPr>
        <w:rPr>
          <w:rFonts w:cstheme="minorHAnsi"/>
          <w:sz w:val="22"/>
          <w:szCs w:val="22"/>
        </w:rPr>
      </w:pPr>
      <w:r w:rsidRPr="003015D7">
        <w:rPr>
          <w:rFonts w:cstheme="minorHAnsi"/>
          <w:sz w:val="22"/>
          <w:szCs w:val="22"/>
        </w:rPr>
        <w:t>Instagram</w:t>
      </w:r>
      <w:r w:rsidRPr="003015D7">
        <w:rPr>
          <w:rFonts w:cstheme="minorHAnsi"/>
          <w:sz w:val="22"/>
          <w:szCs w:val="22"/>
        </w:rPr>
        <w:tab/>
      </w:r>
      <w:r w:rsidRPr="003015D7">
        <w:rPr>
          <w:rFonts w:cstheme="minorHAnsi"/>
          <w:sz w:val="22"/>
          <w:szCs w:val="22"/>
        </w:rPr>
        <w:tab/>
      </w:r>
      <w:hyperlink r:id="rId22" w:history="1">
        <w:r w:rsidRPr="003015D7">
          <w:rPr>
            <w:rStyle w:val="Hyperlink"/>
            <w:rFonts w:cstheme="minorHAnsi"/>
            <w:sz w:val="22"/>
            <w:szCs w:val="22"/>
          </w:rPr>
          <w:t>@desastres_desastres</w:t>
        </w:r>
      </w:hyperlink>
      <w:r w:rsidRPr="003015D7">
        <w:rPr>
          <w:rFonts w:cstheme="minorHAnsi"/>
          <w:sz w:val="22"/>
          <w:szCs w:val="22"/>
        </w:rPr>
        <w:t xml:space="preserve"> </w:t>
      </w:r>
    </w:p>
    <w:p w14:paraId="1F24C612" w14:textId="77777777" w:rsidR="008A1C94" w:rsidRPr="003015D7" w:rsidRDefault="008A1C94" w:rsidP="008A1C94">
      <w:pPr>
        <w:rPr>
          <w:rStyle w:val="Hyperlink"/>
          <w:sz w:val="22"/>
          <w:szCs w:val="22"/>
        </w:rPr>
      </w:pPr>
      <w:r w:rsidRPr="003015D7">
        <w:rPr>
          <w:rFonts w:cstheme="minorHAnsi"/>
          <w:sz w:val="22"/>
          <w:szCs w:val="22"/>
        </w:rPr>
        <w:tab/>
      </w:r>
      <w:r w:rsidRPr="003015D7">
        <w:rPr>
          <w:rFonts w:cstheme="minorHAnsi"/>
          <w:sz w:val="22"/>
          <w:szCs w:val="22"/>
        </w:rPr>
        <w:tab/>
      </w:r>
      <w:r w:rsidRPr="003015D7">
        <w:rPr>
          <w:rFonts w:cstheme="minorHAnsi"/>
          <w:sz w:val="22"/>
          <w:szCs w:val="22"/>
        </w:rPr>
        <w:tab/>
      </w:r>
      <w:r w:rsidRPr="003015D7">
        <w:rPr>
          <w:rStyle w:val="Hyperlink"/>
          <w:rFonts w:cstheme="minorHAnsi"/>
          <w:sz w:val="22"/>
          <w:szCs w:val="22"/>
        </w:rPr>
        <w:t>@AusatVenice</w:t>
      </w:r>
    </w:p>
    <w:p w14:paraId="60CF694B" w14:textId="77777777" w:rsidR="008A1C94" w:rsidRPr="003015D7" w:rsidRDefault="008A1C94" w:rsidP="008A1C94">
      <w:pPr>
        <w:rPr>
          <w:sz w:val="22"/>
          <w:szCs w:val="22"/>
        </w:rPr>
      </w:pPr>
      <w:r w:rsidRPr="003015D7">
        <w:rPr>
          <w:sz w:val="22"/>
          <w:szCs w:val="22"/>
        </w:rPr>
        <w:t xml:space="preserve">Facebook </w:t>
      </w:r>
      <w:r w:rsidRPr="003015D7">
        <w:rPr>
          <w:sz w:val="22"/>
          <w:szCs w:val="22"/>
        </w:rPr>
        <w:tab/>
        <w:t xml:space="preserve">            </w:t>
      </w:r>
      <w:hyperlink r:id="rId23" w:history="1">
        <w:r w:rsidRPr="003015D7">
          <w:rPr>
            <w:rStyle w:val="Hyperlink"/>
            <w:sz w:val="22"/>
            <w:szCs w:val="22"/>
          </w:rPr>
          <w:t>@AusatVenice</w:t>
        </w:r>
      </w:hyperlink>
    </w:p>
    <w:p w14:paraId="10074A66" w14:textId="77777777" w:rsidR="008A1C94" w:rsidRPr="003015D7" w:rsidRDefault="008A1C94" w:rsidP="008A1C9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6FB40B78" w14:textId="77777777" w:rsidR="00E7787D" w:rsidRDefault="00E7787D">
      <w:pPr>
        <w:spacing w:before="80" w:after="8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74D53404" w14:textId="267849CD" w:rsidR="008B726F" w:rsidRPr="00DE1896" w:rsidRDefault="008B726F" w:rsidP="008B726F">
      <w:pPr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DE1896">
        <w:rPr>
          <w:rFonts w:ascii="Arial" w:hAnsi="Arial" w:cs="Arial" w:hint="eastAsia"/>
          <w:b/>
          <w:bCs/>
          <w:sz w:val="22"/>
          <w:szCs w:val="22"/>
        </w:rPr>
        <w:lastRenderedPageBreak/>
        <w:t>關於藝術家</w:t>
      </w:r>
      <w:proofErr w:type="spellEnd"/>
      <w:r w:rsidRPr="00DE1896">
        <w:rPr>
          <w:rFonts w:ascii="Arial" w:hAnsi="Arial" w:cs="Arial" w:hint="eastAsia"/>
          <w:b/>
          <w:bCs/>
          <w:sz w:val="22"/>
          <w:szCs w:val="22"/>
        </w:rPr>
        <w:t>：</w:t>
      </w:r>
      <w:r w:rsidRPr="00DE1896">
        <w:rPr>
          <w:rFonts w:ascii="Arial" w:hAnsi="Arial" w:cs="Arial" w:hint="eastAsia"/>
          <w:b/>
          <w:bCs/>
          <w:sz w:val="22"/>
          <w:szCs w:val="22"/>
        </w:rPr>
        <w:t xml:space="preserve">Marco </w:t>
      </w:r>
      <w:proofErr w:type="spellStart"/>
      <w:r w:rsidRPr="00DE1896">
        <w:rPr>
          <w:rFonts w:ascii="Arial" w:hAnsi="Arial" w:cs="Arial" w:hint="eastAsia"/>
          <w:b/>
          <w:bCs/>
          <w:sz w:val="22"/>
          <w:szCs w:val="22"/>
        </w:rPr>
        <w:t>Fusinato</w:t>
      </w:r>
      <w:proofErr w:type="spellEnd"/>
    </w:p>
    <w:p w14:paraId="6EADBFED" w14:textId="77777777" w:rsidR="00263979" w:rsidRPr="00DE1896" w:rsidRDefault="00263979" w:rsidP="008A1C94">
      <w:pPr>
        <w:jc w:val="both"/>
        <w:rPr>
          <w:rFonts w:cstheme="minorHAnsi"/>
          <w:sz w:val="22"/>
          <w:szCs w:val="22"/>
        </w:rPr>
      </w:pPr>
    </w:p>
    <w:p w14:paraId="4C62D7B8" w14:textId="7C18D884" w:rsidR="008B726F" w:rsidRPr="00DE1896" w:rsidRDefault="008B726F" w:rsidP="008B726F">
      <w:pPr>
        <w:jc w:val="both"/>
        <w:rPr>
          <w:rFonts w:ascii="Arial" w:hAnsi="Arial" w:cs="Arial"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Marco </w:t>
      </w:r>
      <w:proofErr w:type="spellStart"/>
      <w:r w:rsidRPr="00DE1896">
        <w:rPr>
          <w:rFonts w:ascii="Arial" w:hAnsi="Arial" w:cs="Arial" w:hint="eastAsia"/>
          <w:sz w:val="22"/>
          <w:szCs w:val="22"/>
          <w:lang w:eastAsia="zh-TW"/>
        </w:rPr>
        <w:t>Fusinato</w:t>
      </w:r>
      <w:proofErr w:type="spellEnd"/>
      <w:r w:rsidRPr="00DE1896">
        <w:rPr>
          <w:rFonts w:ascii="Arial" w:hAnsi="Arial" w:cs="Arial" w:hint="eastAsia"/>
          <w:sz w:val="22"/>
          <w:szCs w:val="22"/>
          <w:lang w:eastAsia="zh-TW"/>
        </w:rPr>
        <w:t>是一位</w:t>
      </w:r>
      <w:r w:rsidR="00216035">
        <w:rPr>
          <w:rFonts w:ascii="Arial" w:hAnsi="Arial" w:cs="Arial"/>
          <w:sz w:val="22"/>
          <w:szCs w:val="22"/>
          <w:lang w:val="x-none" w:eastAsia="zh-TW"/>
        </w:rPr>
        <w:t>當代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藝術家和</w:t>
      </w:r>
      <w:r w:rsidR="00216035">
        <w:rPr>
          <w:rFonts w:ascii="Arial" w:hAnsi="Arial" w:cs="Arial"/>
          <w:sz w:val="22"/>
          <w:szCs w:val="22"/>
          <w:lang w:val="x-none" w:eastAsia="zh-TW"/>
        </w:rPr>
        <w:t>噪音</w:t>
      </w:r>
      <w:r w:rsidRPr="00DE1896">
        <w:rPr>
          <w:rFonts w:ascii="Arial" w:hAnsi="Arial" w:cs="Arial"/>
          <w:sz w:val="22"/>
          <w:szCs w:val="22"/>
          <w:lang w:val="x-none" w:eastAsia="zh-TW"/>
        </w:rPr>
        <w:t>音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樂家，採用裝置、影像複製、</w:t>
      </w:r>
      <w:r w:rsidR="00216035">
        <w:rPr>
          <w:rFonts w:ascii="Arial" w:hAnsi="Arial" w:cs="Arial"/>
          <w:sz w:val="22"/>
          <w:szCs w:val="22"/>
          <w:lang w:val="x-none" w:eastAsia="zh-TW"/>
        </w:rPr>
        <w:t>設</w:t>
      </w:r>
      <w:r w:rsidR="00216035">
        <w:rPr>
          <w:rFonts w:ascii="Arial" w:hAnsi="Arial" w:cs="Arial" w:hint="eastAsia"/>
          <w:sz w:val="22"/>
          <w:szCs w:val="22"/>
          <w:lang w:val="x-none" w:eastAsia="zh-TW"/>
        </w:rPr>
        <w:t>計</w:t>
      </w:r>
      <w:r w:rsidR="00216035">
        <w:rPr>
          <w:rFonts w:ascii="Arial" w:hAnsi="Arial" w:cs="Arial"/>
          <w:sz w:val="22"/>
          <w:szCs w:val="22"/>
          <w:lang w:val="x-none" w:eastAsia="zh-TW"/>
        </w:rPr>
        <w:t>、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表演和錄音等形式進行創作。</w:t>
      </w:r>
    </w:p>
    <w:p w14:paraId="78E120CC" w14:textId="459D44AB" w:rsidR="008A1C94" w:rsidRPr="00DE1896" w:rsidRDefault="008A1C94" w:rsidP="008A1C94">
      <w:pPr>
        <w:jc w:val="both"/>
        <w:rPr>
          <w:rFonts w:cstheme="minorHAnsi"/>
          <w:sz w:val="22"/>
          <w:szCs w:val="22"/>
        </w:rPr>
      </w:pPr>
    </w:p>
    <w:p w14:paraId="3D601EC0" w14:textId="2540005D" w:rsidR="00263979" w:rsidRPr="00DE1896" w:rsidRDefault="00263979" w:rsidP="002E0A81">
      <w:pPr>
        <w:jc w:val="both"/>
        <w:rPr>
          <w:rFonts w:cstheme="minorHAnsi"/>
          <w:sz w:val="22"/>
          <w:szCs w:val="22"/>
          <w:lang w:val="en-HK" w:eastAsia="zh-TW"/>
        </w:rPr>
      </w:pPr>
      <w:r w:rsidRPr="00DE1896">
        <w:rPr>
          <w:rFonts w:cstheme="minorHAnsi" w:hint="eastAsia"/>
          <w:sz w:val="22"/>
          <w:szCs w:val="22"/>
          <w:lang w:val="en-HK" w:eastAsia="zh-TW"/>
        </w:rPr>
        <w:t>作為一名藝術家</w:t>
      </w:r>
      <w:r w:rsidR="00FE4022">
        <w:rPr>
          <w:rFonts w:cstheme="minorHAnsi" w:hint="eastAsia"/>
          <w:sz w:val="22"/>
          <w:szCs w:val="22"/>
          <w:lang w:val="en-HK" w:eastAsia="zh-TW"/>
        </w:rPr>
        <w:t>，</w:t>
      </w:r>
      <w:proofErr w:type="spellStart"/>
      <w:r w:rsidR="0064712F" w:rsidRPr="00DE1896">
        <w:rPr>
          <w:rFonts w:cstheme="minorHAnsi"/>
          <w:sz w:val="22"/>
          <w:szCs w:val="22"/>
          <w:lang w:eastAsia="zh-TW"/>
        </w:rPr>
        <w:t>Fusinato</w:t>
      </w:r>
      <w:proofErr w:type="spellEnd"/>
      <w:r w:rsidRPr="00FD7F26">
        <w:rPr>
          <w:rFonts w:cstheme="minorHAnsi" w:hint="eastAsia"/>
          <w:sz w:val="22"/>
          <w:szCs w:val="22"/>
          <w:lang w:val="en-HK" w:eastAsia="zh-TW"/>
        </w:rPr>
        <w:t>將自己的作品視為一系列</w:t>
      </w:r>
      <w:r w:rsidR="00DE1896" w:rsidRPr="00FD7F26">
        <w:rPr>
          <w:rFonts w:cstheme="minorHAnsi" w:hint="eastAsia"/>
          <w:sz w:val="22"/>
          <w:szCs w:val="22"/>
          <w:lang w:val="en-HK" w:eastAsia="zh-TW"/>
        </w:rPr>
        <w:t>互有</w:t>
      </w:r>
      <w:r w:rsidRPr="00FD7F26">
        <w:rPr>
          <w:rFonts w:cstheme="minorHAnsi" w:hint="eastAsia"/>
          <w:sz w:val="22"/>
          <w:szCs w:val="22"/>
          <w:lang w:val="en-HK" w:eastAsia="zh-TW"/>
        </w:rPr>
        <w:t>關聯的項目</w:t>
      </w:r>
      <w:r w:rsidR="00DE1896" w:rsidRPr="00FD7F26">
        <w:rPr>
          <w:rFonts w:cstheme="minorHAnsi" w:hint="eastAsia"/>
          <w:sz w:val="22"/>
          <w:szCs w:val="22"/>
          <w:lang w:val="en-HK" w:eastAsia="zh-TW"/>
        </w:rPr>
        <w:t>延伸</w:t>
      </w:r>
      <w:r w:rsidRPr="00FD7F26">
        <w:rPr>
          <w:rFonts w:cstheme="minorHAnsi" w:hint="eastAsia"/>
          <w:sz w:val="22"/>
          <w:szCs w:val="22"/>
          <w:lang w:val="en-HK" w:eastAsia="zh-TW"/>
        </w:rPr>
        <w:t>，其中</w:t>
      </w:r>
      <w:r w:rsidR="0064712F" w:rsidRPr="00FD7F26">
        <w:rPr>
          <w:rFonts w:cstheme="minorHAnsi" w:hint="eastAsia"/>
          <w:sz w:val="22"/>
          <w:szCs w:val="22"/>
          <w:lang w:val="en-HK" w:eastAsia="zh-TW"/>
        </w:rPr>
        <w:t>一些</w:t>
      </w:r>
      <w:r w:rsidR="006D485C" w:rsidRPr="00FD7F26">
        <w:rPr>
          <w:rFonts w:cstheme="minorHAnsi" w:hint="eastAsia"/>
          <w:sz w:val="22"/>
          <w:szCs w:val="22"/>
          <w:lang w:val="en-HK" w:eastAsia="zh-TW"/>
        </w:rPr>
        <w:t>作品更</w:t>
      </w:r>
      <w:r w:rsidR="00DE1896" w:rsidRPr="00FD7F26">
        <w:rPr>
          <w:rFonts w:cstheme="minorHAnsi" w:hint="eastAsia"/>
          <w:sz w:val="22"/>
          <w:szCs w:val="22"/>
          <w:lang w:val="en-HK" w:eastAsia="zh-TW"/>
        </w:rPr>
        <w:t>反覆</w:t>
      </w:r>
      <w:r w:rsidR="0064712F" w:rsidRPr="00FD7F26">
        <w:rPr>
          <w:rFonts w:cstheme="minorHAnsi" w:hint="eastAsia"/>
          <w:sz w:val="22"/>
          <w:szCs w:val="22"/>
          <w:lang w:val="en-HK" w:eastAsia="zh-TW"/>
        </w:rPr>
        <w:t>運用在創作當中</w:t>
      </w:r>
      <w:r w:rsidRPr="00FD7F26">
        <w:rPr>
          <w:rFonts w:cstheme="minorHAnsi" w:hint="eastAsia"/>
          <w:sz w:val="22"/>
          <w:szCs w:val="22"/>
          <w:lang w:val="en-HK" w:eastAsia="zh-TW"/>
        </w:rPr>
        <w:t>。</w:t>
      </w:r>
      <w:r w:rsidR="00FF580B" w:rsidRPr="00FD7F26">
        <w:rPr>
          <w:rFonts w:cstheme="minorHAnsi" w:hint="eastAsia"/>
          <w:sz w:val="22"/>
          <w:szCs w:val="22"/>
          <w:lang w:val="en-HK" w:eastAsia="zh-TW"/>
        </w:rPr>
        <w:t>他的</w:t>
      </w:r>
      <w:r w:rsidRPr="00FD7F26">
        <w:rPr>
          <w:rFonts w:cstheme="minorHAnsi" w:hint="eastAsia"/>
          <w:sz w:val="22"/>
          <w:szCs w:val="22"/>
          <w:lang w:val="en-HK" w:eastAsia="zh-TW"/>
        </w:rPr>
        <w:t>作品</w:t>
      </w:r>
      <w:r w:rsidR="0064712F" w:rsidRPr="00FD7F26">
        <w:rPr>
          <w:rFonts w:cstheme="minorHAnsi" w:hint="eastAsia"/>
          <w:sz w:val="22"/>
          <w:szCs w:val="22"/>
          <w:lang w:val="en-HK" w:eastAsia="zh-TW"/>
        </w:rPr>
        <w:t>似乎</w:t>
      </w:r>
      <w:r w:rsidRPr="00FD7F26">
        <w:rPr>
          <w:rFonts w:cstheme="minorHAnsi" w:hint="eastAsia"/>
          <w:sz w:val="22"/>
          <w:szCs w:val="22"/>
          <w:lang w:val="en-HK" w:eastAsia="zh-TW"/>
        </w:rPr>
        <w:t>總是</w:t>
      </w:r>
      <w:r w:rsidR="0064712F" w:rsidRPr="00FD7F26">
        <w:rPr>
          <w:rFonts w:cstheme="minorHAnsi" w:hint="eastAsia"/>
          <w:sz w:val="22"/>
          <w:szCs w:val="22"/>
          <w:lang w:val="en-HK" w:eastAsia="zh-TW"/>
        </w:rPr>
        <w:t>帶有</w:t>
      </w:r>
      <w:r w:rsidRPr="00FD7F26">
        <w:rPr>
          <w:rFonts w:cstheme="minorHAnsi" w:hint="eastAsia"/>
          <w:sz w:val="22"/>
          <w:szCs w:val="22"/>
          <w:lang w:val="en-HK" w:eastAsia="zh-TW"/>
        </w:rPr>
        <w:t>連續</w:t>
      </w:r>
      <w:r w:rsidR="0064712F" w:rsidRPr="00FD7F26">
        <w:rPr>
          <w:rFonts w:cstheme="minorHAnsi" w:hint="eastAsia"/>
          <w:sz w:val="22"/>
          <w:szCs w:val="22"/>
          <w:lang w:val="en-HK" w:eastAsia="zh-TW"/>
        </w:rPr>
        <w:t>性</w:t>
      </w:r>
      <w:r w:rsidRPr="00FD7F26">
        <w:rPr>
          <w:rFonts w:cstheme="minorHAnsi" w:hint="eastAsia"/>
          <w:sz w:val="22"/>
          <w:szCs w:val="22"/>
          <w:lang w:val="en-HK" w:eastAsia="zh-TW"/>
        </w:rPr>
        <w:t>，</w:t>
      </w:r>
      <w:r w:rsidR="00174567" w:rsidRPr="00FD7F26">
        <w:rPr>
          <w:rFonts w:cstheme="minorHAnsi" w:hint="eastAsia"/>
          <w:sz w:val="22"/>
          <w:szCs w:val="22"/>
          <w:lang w:val="en-HK" w:eastAsia="zh-TW"/>
        </w:rPr>
        <w:t>且</w:t>
      </w:r>
      <w:r w:rsidR="0064712F" w:rsidRPr="00FD7F26">
        <w:rPr>
          <w:rFonts w:cstheme="minorHAnsi" w:hint="eastAsia"/>
          <w:sz w:val="22"/>
          <w:szCs w:val="22"/>
          <w:lang w:val="en-HK" w:eastAsia="zh-TW"/>
        </w:rPr>
        <w:t>運</w:t>
      </w:r>
      <w:r w:rsidRPr="00FD7F26">
        <w:rPr>
          <w:rFonts w:cstheme="minorHAnsi" w:hint="eastAsia"/>
          <w:sz w:val="22"/>
          <w:szCs w:val="22"/>
          <w:lang w:val="en-HK" w:eastAsia="zh-TW"/>
        </w:rPr>
        <w:t>用特定的框架</w:t>
      </w:r>
      <w:r w:rsidR="00396B65" w:rsidRPr="00FD7F26">
        <w:rPr>
          <w:rFonts w:cstheme="minorHAnsi"/>
          <w:sz w:val="22"/>
          <w:szCs w:val="22"/>
          <w:lang w:val="x-none" w:eastAsia="zh-TW"/>
        </w:rPr>
        <w:t>去</w:t>
      </w:r>
      <w:r w:rsidR="00396B65" w:rsidRPr="00FD7F26">
        <w:rPr>
          <w:rFonts w:cstheme="minorHAnsi" w:hint="eastAsia"/>
          <w:sz w:val="22"/>
          <w:szCs w:val="22"/>
          <w:lang w:val="en-HK" w:eastAsia="zh-TW"/>
        </w:rPr>
        <w:t>實驗</w:t>
      </w:r>
      <w:r w:rsidRPr="00FD7F26">
        <w:rPr>
          <w:rFonts w:cstheme="minorHAnsi" w:hint="eastAsia"/>
          <w:sz w:val="22"/>
          <w:szCs w:val="22"/>
          <w:lang w:val="en-HK" w:eastAsia="zh-TW"/>
        </w:rPr>
        <w:t>，就像展示一篇論文</w:t>
      </w:r>
      <w:r w:rsidR="00174567" w:rsidRPr="00FD7F26">
        <w:rPr>
          <w:rFonts w:cstheme="minorHAnsi" w:hint="eastAsia"/>
          <w:sz w:val="22"/>
          <w:szCs w:val="22"/>
          <w:lang w:val="en-HK" w:eastAsia="zh-TW"/>
        </w:rPr>
        <w:t>一樣</w:t>
      </w:r>
      <w:r w:rsidR="0064712F" w:rsidRPr="00FD7F26">
        <w:rPr>
          <w:rFonts w:cstheme="minorHAnsi" w:hint="eastAsia"/>
          <w:sz w:val="22"/>
          <w:szCs w:val="22"/>
          <w:lang w:val="en-HK" w:eastAsia="zh-TW"/>
        </w:rPr>
        <w:t>。他</w:t>
      </w:r>
      <w:r w:rsidR="00396B65" w:rsidRPr="00FD7F26">
        <w:rPr>
          <w:rFonts w:cstheme="minorHAnsi"/>
          <w:sz w:val="22"/>
          <w:szCs w:val="22"/>
          <w:lang w:val="x-none" w:eastAsia="zh-TW"/>
        </w:rPr>
        <w:t>的實</w:t>
      </w:r>
      <w:r w:rsidR="00396B65" w:rsidRPr="00FD7F26">
        <w:rPr>
          <w:rFonts w:cstheme="minorHAnsi" w:hint="eastAsia"/>
          <w:sz w:val="22"/>
          <w:szCs w:val="22"/>
          <w:lang w:eastAsia="zh-TW"/>
        </w:rPr>
        <w:t>踐</w:t>
      </w:r>
      <w:r w:rsidR="00396B65" w:rsidRPr="00FD7F26">
        <w:rPr>
          <w:rFonts w:cstheme="minorHAnsi"/>
          <w:sz w:val="22"/>
          <w:szCs w:val="22"/>
          <w:lang w:val="x-none" w:eastAsia="zh-TW"/>
        </w:rPr>
        <w:t>橫</w:t>
      </w:r>
      <w:r w:rsidR="00396B65" w:rsidRPr="00FD7F26">
        <w:rPr>
          <w:rFonts w:cstheme="minorHAnsi" w:hint="eastAsia"/>
          <w:sz w:val="22"/>
          <w:szCs w:val="22"/>
          <w:lang w:val="x-none" w:eastAsia="zh-TW"/>
        </w:rPr>
        <w:t>跨</w:t>
      </w:r>
      <w:r w:rsidR="0064712F" w:rsidRPr="00FD7F26">
        <w:rPr>
          <w:rFonts w:cstheme="minorHAnsi" w:hint="eastAsia"/>
          <w:sz w:val="22"/>
          <w:szCs w:val="22"/>
          <w:lang w:val="en-HK" w:eastAsia="zh-TW"/>
        </w:rPr>
        <w:t>不同的藝術和文化領域</w:t>
      </w:r>
      <w:r w:rsidRPr="00FD7F26">
        <w:rPr>
          <w:rFonts w:cstheme="minorHAnsi" w:hint="eastAsia"/>
          <w:sz w:val="22"/>
          <w:szCs w:val="22"/>
          <w:lang w:val="en-HK" w:eastAsia="zh-TW"/>
        </w:rPr>
        <w:t>，探索對立</w:t>
      </w:r>
      <w:r w:rsidR="0064712F" w:rsidRPr="00FD7F26">
        <w:rPr>
          <w:rFonts w:cstheme="minorHAnsi" w:hint="eastAsia"/>
          <w:sz w:val="22"/>
          <w:szCs w:val="22"/>
          <w:lang w:val="en-HK" w:eastAsia="zh-TW"/>
        </w:rPr>
        <w:t>元素之間</w:t>
      </w:r>
      <w:r w:rsidRPr="00FD7F26">
        <w:rPr>
          <w:rFonts w:cstheme="minorHAnsi" w:hint="eastAsia"/>
          <w:sz w:val="22"/>
          <w:szCs w:val="22"/>
          <w:lang w:val="en-HK" w:eastAsia="zh-TW"/>
        </w:rPr>
        <w:t>的</w:t>
      </w:r>
      <w:r w:rsidR="0064712F" w:rsidRPr="00FD7F26">
        <w:rPr>
          <w:rFonts w:cstheme="minorHAnsi" w:hint="eastAsia"/>
          <w:sz w:val="22"/>
          <w:szCs w:val="22"/>
          <w:lang w:val="en-HK" w:eastAsia="zh-TW"/>
        </w:rPr>
        <w:t>張力</w:t>
      </w:r>
      <w:r w:rsidRPr="00FD7F26">
        <w:rPr>
          <w:rFonts w:cstheme="minorHAnsi" w:hint="eastAsia"/>
          <w:sz w:val="22"/>
          <w:szCs w:val="22"/>
          <w:lang w:val="en-HK" w:eastAsia="zh-TW"/>
        </w:rPr>
        <w:t>和矛盾</w:t>
      </w:r>
      <w:r w:rsidR="0096561E" w:rsidRPr="00FD7F26">
        <w:rPr>
          <w:rFonts w:cstheme="minorHAnsi" w:hint="eastAsia"/>
          <w:sz w:val="22"/>
          <w:szCs w:val="22"/>
          <w:lang w:val="en-HK" w:eastAsia="zh-TW"/>
        </w:rPr>
        <w:t>，包括</w:t>
      </w:r>
      <w:r w:rsidRPr="00FD7F26">
        <w:rPr>
          <w:rFonts w:cstheme="minorHAnsi" w:hint="eastAsia"/>
          <w:sz w:val="22"/>
          <w:szCs w:val="22"/>
          <w:lang w:val="en-HK" w:eastAsia="zh-TW"/>
        </w:rPr>
        <w:t>地下文化</w:t>
      </w:r>
      <w:r w:rsidRPr="00FD7F26">
        <w:rPr>
          <w:rFonts w:cstheme="minorHAnsi" w:hint="eastAsia"/>
          <w:sz w:val="22"/>
          <w:szCs w:val="22"/>
          <w:lang w:val="en-HK" w:eastAsia="zh-TW"/>
        </w:rPr>
        <w:t>/</w:t>
      </w:r>
      <w:r w:rsidR="002E0A81" w:rsidRPr="00FD7F26">
        <w:rPr>
          <w:rFonts w:cstheme="minorHAnsi" w:hint="eastAsia"/>
          <w:sz w:val="22"/>
          <w:szCs w:val="22"/>
          <w:lang w:val="en-HK" w:eastAsia="zh-TW"/>
        </w:rPr>
        <w:t>學院</w:t>
      </w:r>
      <w:r w:rsidR="00B97382" w:rsidRPr="00FD7F26">
        <w:rPr>
          <w:rFonts w:cstheme="minorHAnsi" w:hint="eastAsia"/>
          <w:sz w:val="22"/>
          <w:szCs w:val="22"/>
          <w:lang w:val="en-HK" w:eastAsia="zh-TW"/>
        </w:rPr>
        <w:t>派</w:t>
      </w:r>
      <w:r w:rsidR="002E0A81" w:rsidRPr="00FD7F26">
        <w:rPr>
          <w:rFonts w:cstheme="minorHAnsi" w:hint="eastAsia"/>
          <w:sz w:val="22"/>
          <w:szCs w:val="22"/>
          <w:lang w:val="en-HK" w:eastAsia="zh-TW"/>
        </w:rPr>
        <w:t>文化</w:t>
      </w:r>
      <w:r w:rsidRPr="00FD7F26">
        <w:rPr>
          <w:rFonts w:cstheme="minorHAnsi" w:hint="eastAsia"/>
          <w:sz w:val="22"/>
          <w:szCs w:val="22"/>
          <w:lang w:val="en-HK" w:eastAsia="zh-TW"/>
        </w:rPr>
        <w:t>、噪音</w:t>
      </w:r>
      <w:r w:rsidRPr="00FD7F26">
        <w:rPr>
          <w:rFonts w:cstheme="minorHAnsi" w:hint="eastAsia"/>
          <w:sz w:val="22"/>
          <w:szCs w:val="22"/>
          <w:lang w:val="en-HK" w:eastAsia="zh-TW"/>
        </w:rPr>
        <w:t>/</w:t>
      </w:r>
      <w:r w:rsidR="00396B65" w:rsidRPr="00FD7F26">
        <w:rPr>
          <w:rFonts w:cstheme="minorHAnsi"/>
          <w:sz w:val="22"/>
          <w:szCs w:val="22"/>
          <w:lang w:val="x-none" w:eastAsia="zh-TW"/>
        </w:rPr>
        <w:t>安</w:t>
      </w:r>
      <w:r w:rsidR="002E0A81" w:rsidRPr="00FD7F26">
        <w:rPr>
          <w:rFonts w:cstheme="minorHAnsi" w:hint="eastAsia"/>
          <w:sz w:val="22"/>
          <w:szCs w:val="22"/>
          <w:lang w:val="en-HK" w:eastAsia="zh-TW"/>
        </w:rPr>
        <w:t>靜</w:t>
      </w:r>
      <w:r w:rsidRPr="00FD7F26">
        <w:rPr>
          <w:rFonts w:cstheme="minorHAnsi" w:hint="eastAsia"/>
          <w:sz w:val="22"/>
          <w:szCs w:val="22"/>
          <w:lang w:val="en-HK" w:eastAsia="zh-TW"/>
        </w:rPr>
        <w:t>、極簡主義</w:t>
      </w:r>
      <w:r w:rsidRPr="00FD7F26">
        <w:rPr>
          <w:rFonts w:cstheme="minorHAnsi" w:hint="eastAsia"/>
          <w:sz w:val="22"/>
          <w:szCs w:val="22"/>
          <w:lang w:val="en-HK" w:eastAsia="zh-TW"/>
        </w:rPr>
        <w:t>/</w:t>
      </w:r>
      <w:r w:rsidRPr="00FD7F26">
        <w:rPr>
          <w:rFonts w:cstheme="minorHAnsi" w:hint="eastAsia"/>
          <w:sz w:val="22"/>
          <w:szCs w:val="22"/>
          <w:lang w:val="en-HK" w:eastAsia="zh-TW"/>
        </w:rPr>
        <w:t>極</w:t>
      </w:r>
      <w:r w:rsidR="002E0A81" w:rsidRPr="00FD7F26">
        <w:rPr>
          <w:rFonts w:cstheme="minorHAnsi" w:hint="eastAsia"/>
          <w:sz w:val="22"/>
          <w:szCs w:val="22"/>
          <w:lang w:val="en-HK" w:eastAsia="zh-TW"/>
        </w:rPr>
        <w:t>繁</w:t>
      </w:r>
      <w:r w:rsidRPr="00FD7F26">
        <w:rPr>
          <w:rFonts w:cstheme="minorHAnsi" w:hint="eastAsia"/>
          <w:sz w:val="22"/>
          <w:szCs w:val="22"/>
          <w:lang w:val="en-HK" w:eastAsia="zh-TW"/>
        </w:rPr>
        <w:t>主義、純</w:t>
      </w:r>
      <w:r w:rsidR="002E0A81" w:rsidRPr="00FD7F26">
        <w:rPr>
          <w:rFonts w:cstheme="minorHAnsi" w:hint="eastAsia"/>
          <w:sz w:val="22"/>
          <w:szCs w:val="22"/>
          <w:lang w:val="en-HK" w:eastAsia="zh-TW"/>
        </w:rPr>
        <w:t>淨</w:t>
      </w:r>
      <w:r w:rsidRPr="00FD7F26">
        <w:rPr>
          <w:rFonts w:cstheme="minorHAnsi" w:hint="eastAsia"/>
          <w:sz w:val="22"/>
          <w:szCs w:val="22"/>
          <w:lang w:val="en-HK" w:eastAsia="zh-TW"/>
        </w:rPr>
        <w:t>/</w:t>
      </w:r>
      <w:r w:rsidRPr="00FD7F26">
        <w:rPr>
          <w:rFonts w:cstheme="minorHAnsi" w:hint="eastAsia"/>
          <w:sz w:val="22"/>
          <w:szCs w:val="22"/>
          <w:lang w:val="en-HK" w:eastAsia="zh-TW"/>
        </w:rPr>
        <w:t>污染。</w:t>
      </w:r>
      <w:r w:rsidR="002E0A81" w:rsidRPr="00FD7F26">
        <w:rPr>
          <w:rFonts w:cstheme="minorHAnsi" w:hint="eastAsia"/>
          <w:sz w:val="22"/>
          <w:szCs w:val="22"/>
          <w:lang w:val="en-HK" w:eastAsia="zh-TW"/>
        </w:rPr>
        <w:t>他通過挪用寓言的方式</w:t>
      </w:r>
      <w:r w:rsidR="00396B65" w:rsidRPr="00FD7F26">
        <w:rPr>
          <w:rFonts w:cstheme="minorHAnsi"/>
          <w:sz w:val="22"/>
          <w:szCs w:val="22"/>
          <w:lang w:val="x-none" w:eastAsia="zh-TW"/>
        </w:rPr>
        <w:t>及</w:t>
      </w:r>
      <w:r w:rsidR="002E0A81" w:rsidRPr="00FD7F26">
        <w:rPr>
          <w:rFonts w:cstheme="minorHAnsi" w:hint="eastAsia"/>
          <w:sz w:val="22"/>
          <w:szCs w:val="22"/>
          <w:lang w:val="en-HK" w:eastAsia="zh-TW"/>
        </w:rPr>
        <w:t>對於動作或事件</w:t>
      </w:r>
      <w:r w:rsidR="00396B65" w:rsidRPr="00FD7F26">
        <w:rPr>
          <w:rFonts w:cstheme="minorHAnsi"/>
          <w:sz w:val="22"/>
          <w:szCs w:val="22"/>
          <w:lang w:val="x-none" w:eastAsia="zh-TW"/>
        </w:rPr>
        <w:t>的力度的</w:t>
      </w:r>
      <w:r w:rsidR="002E0A81" w:rsidRPr="00FD7F26">
        <w:rPr>
          <w:rFonts w:cstheme="minorHAnsi"/>
          <w:sz w:val="22"/>
          <w:szCs w:val="22"/>
          <w:lang w:val="x-none" w:eastAsia="zh-TW"/>
        </w:rPr>
        <w:t>濃</w:t>
      </w:r>
      <w:r w:rsidR="002E0A81" w:rsidRPr="00FD7F26">
        <w:rPr>
          <w:rFonts w:cstheme="minorHAnsi" w:hint="eastAsia"/>
          <w:sz w:val="22"/>
          <w:szCs w:val="22"/>
          <w:lang w:val="en-HK" w:eastAsia="zh-TW"/>
        </w:rPr>
        <w:t>厚興趣</w:t>
      </w:r>
      <w:r w:rsidR="00396B65" w:rsidRPr="00FD7F26">
        <w:rPr>
          <w:rFonts w:cstheme="minorHAnsi"/>
          <w:sz w:val="22"/>
          <w:szCs w:val="22"/>
          <w:lang w:val="x-none" w:eastAsia="zh-TW"/>
        </w:rPr>
        <w:t>結合</w:t>
      </w:r>
      <w:r w:rsidR="002E0A81">
        <w:rPr>
          <w:rFonts w:cstheme="minorHAnsi" w:hint="eastAsia"/>
          <w:sz w:val="22"/>
          <w:szCs w:val="22"/>
          <w:lang w:val="en-HK" w:eastAsia="zh-TW"/>
        </w:rPr>
        <w:t>，</w:t>
      </w:r>
      <w:r w:rsidR="00744D85">
        <w:rPr>
          <w:rFonts w:cstheme="minorHAnsi" w:hint="eastAsia"/>
          <w:sz w:val="22"/>
          <w:szCs w:val="22"/>
          <w:lang w:val="en-HK" w:eastAsia="zh-TW"/>
        </w:rPr>
        <w:t>從而</w:t>
      </w:r>
      <w:r w:rsidRPr="00DE1896">
        <w:rPr>
          <w:rFonts w:cstheme="minorHAnsi" w:hint="eastAsia"/>
          <w:sz w:val="22"/>
          <w:szCs w:val="22"/>
          <w:lang w:val="en-HK" w:eastAsia="zh-TW"/>
        </w:rPr>
        <w:t>創造</w:t>
      </w:r>
      <w:r w:rsidR="00744D85">
        <w:rPr>
          <w:rFonts w:cstheme="minorHAnsi" w:hint="eastAsia"/>
          <w:sz w:val="22"/>
          <w:szCs w:val="22"/>
          <w:lang w:val="en-HK" w:eastAsia="zh-TW"/>
        </w:rPr>
        <w:t>出</w:t>
      </w:r>
      <w:r w:rsidRPr="00DE1896">
        <w:rPr>
          <w:rFonts w:cstheme="minorHAnsi" w:hint="eastAsia"/>
          <w:sz w:val="22"/>
          <w:szCs w:val="22"/>
          <w:lang w:val="en-HK" w:eastAsia="zh-TW"/>
        </w:rPr>
        <w:t>動態</w:t>
      </w:r>
      <w:r w:rsidR="002E0A81">
        <w:rPr>
          <w:rFonts w:cstheme="minorHAnsi" w:hint="eastAsia"/>
          <w:sz w:val="22"/>
          <w:szCs w:val="22"/>
          <w:lang w:val="en-HK" w:eastAsia="zh-TW"/>
        </w:rPr>
        <w:t>的</w:t>
      </w:r>
      <w:r w:rsidRPr="00DE1896">
        <w:rPr>
          <w:rFonts w:cstheme="minorHAnsi" w:hint="eastAsia"/>
          <w:sz w:val="22"/>
          <w:szCs w:val="22"/>
          <w:lang w:val="en-HK" w:eastAsia="zh-TW"/>
        </w:rPr>
        <w:t>情境</w:t>
      </w:r>
      <w:r w:rsidR="00744D85">
        <w:rPr>
          <w:rFonts w:cstheme="minorHAnsi" w:hint="eastAsia"/>
          <w:sz w:val="22"/>
          <w:szCs w:val="22"/>
          <w:lang w:val="en-HK" w:eastAsia="zh-TW"/>
        </w:rPr>
        <w:t>，</w:t>
      </w:r>
      <w:r w:rsidR="002E0A81">
        <w:rPr>
          <w:rFonts w:cstheme="minorHAnsi" w:hint="eastAsia"/>
          <w:sz w:val="22"/>
          <w:szCs w:val="22"/>
          <w:lang w:val="en-HK" w:eastAsia="zh-TW"/>
        </w:rPr>
        <w:t>去捕捉這</w:t>
      </w:r>
      <w:r w:rsidR="00FD0D34">
        <w:rPr>
          <w:rFonts w:cstheme="minorHAnsi" w:hint="eastAsia"/>
          <w:sz w:val="22"/>
          <w:szCs w:val="22"/>
          <w:lang w:val="en-HK" w:eastAsia="zh-TW"/>
        </w:rPr>
        <w:t>些</w:t>
      </w:r>
      <w:r w:rsidR="0027451B">
        <w:rPr>
          <w:rFonts w:cstheme="minorHAnsi" w:hint="eastAsia"/>
          <w:sz w:val="22"/>
          <w:szCs w:val="22"/>
          <w:lang w:val="en-HK" w:eastAsia="zh-TW"/>
        </w:rPr>
        <w:t>能</w:t>
      </w:r>
      <w:r w:rsidR="002E0A81">
        <w:rPr>
          <w:rFonts w:cstheme="minorHAnsi" w:hint="eastAsia"/>
          <w:sz w:val="22"/>
          <w:szCs w:val="22"/>
          <w:lang w:val="en-HK" w:eastAsia="zh-TW"/>
        </w:rPr>
        <w:t>量</w:t>
      </w:r>
      <w:r w:rsidRPr="00DE1896">
        <w:rPr>
          <w:rFonts w:cstheme="minorHAnsi" w:hint="eastAsia"/>
          <w:sz w:val="22"/>
          <w:szCs w:val="22"/>
          <w:lang w:val="en-HK" w:eastAsia="zh-TW"/>
        </w:rPr>
        <w:t>。</w:t>
      </w:r>
    </w:p>
    <w:p w14:paraId="615B448D" w14:textId="0561BD9A" w:rsidR="008B726F" w:rsidRPr="00DE1896" w:rsidRDefault="008B726F" w:rsidP="008A1C94">
      <w:pPr>
        <w:jc w:val="both"/>
        <w:rPr>
          <w:rFonts w:cstheme="minorHAnsi"/>
          <w:sz w:val="22"/>
          <w:szCs w:val="22"/>
          <w:lang w:eastAsia="zh-TW"/>
        </w:rPr>
      </w:pPr>
    </w:p>
    <w:p w14:paraId="11B37166" w14:textId="6C0FDB24" w:rsidR="008B726F" w:rsidRPr="00DE1896" w:rsidRDefault="008B726F" w:rsidP="008A1C94">
      <w:pPr>
        <w:jc w:val="both"/>
        <w:rPr>
          <w:rFonts w:cstheme="minorHAnsi"/>
          <w:sz w:val="22"/>
          <w:szCs w:val="22"/>
          <w:lang w:eastAsia="zh-TW"/>
        </w:rPr>
      </w:pPr>
      <w:proofErr w:type="spellStart"/>
      <w:r w:rsidRPr="00DE1896">
        <w:rPr>
          <w:rFonts w:cstheme="minorHAnsi"/>
          <w:sz w:val="22"/>
          <w:szCs w:val="22"/>
        </w:rPr>
        <w:t>Fusinato</w:t>
      </w:r>
      <w:proofErr w:type="spellEnd"/>
      <w:r w:rsidRPr="00DE1896">
        <w:rPr>
          <w:rFonts w:cstheme="minorHAnsi" w:hint="eastAsia"/>
          <w:sz w:val="22"/>
          <w:szCs w:val="22"/>
          <w:lang w:eastAsia="zh-TW"/>
        </w:rPr>
        <w:t>的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作品曾在多個展覽中展出，包括</w:t>
      </w:r>
      <w:r w:rsidRPr="00DE1896">
        <w:rPr>
          <w:rFonts w:ascii="Arial" w:eastAsia="DengXian" w:hAnsi="Arial" w:cs="Arial"/>
          <w:sz w:val="22"/>
          <w:szCs w:val="22"/>
          <w:lang w:val="en-HK" w:eastAsia="zh-TW"/>
        </w:rPr>
        <w:t>2015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年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第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56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屆威尼斯國際美術雙年展上的「</w:t>
      </w:r>
      <w:r w:rsidRPr="00DE1896">
        <w:rPr>
          <w:rFonts w:ascii="Arial" w:hAnsi="Arial" w:cs="Arial"/>
          <w:sz w:val="22"/>
          <w:szCs w:val="22"/>
          <w:lang w:eastAsia="zh-TW"/>
        </w:rPr>
        <w:t>All the World’s Futures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」；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2012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年第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30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屆聖保羅雙年展的「</w:t>
      </w:r>
      <w:r w:rsidRPr="00DE1896">
        <w:rPr>
          <w:rFonts w:ascii="Arial" w:hAnsi="Arial" w:cs="Arial"/>
          <w:sz w:val="22"/>
          <w:szCs w:val="22"/>
          <w:lang w:eastAsia="zh-TW"/>
        </w:rPr>
        <w:t>The Imminence of Poetics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」；</w:t>
      </w:r>
      <w:r w:rsidRPr="00DE1896">
        <w:rPr>
          <w:rFonts w:ascii="Arial" w:eastAsia="DengXian" w:hAnsi="Arial" w:cs="Arial"/>
          <w:sz w:val="22"/>
          <w:szCs w:val="22"/>
          <w:lang w:val="en-HK" w:eastAsia="zh-TW"/>
        </w:rPr>
        <w:t>2018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年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第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21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屆悉尼雙年展的「</w:t>
      </w:r>
      <w:r w:rsidRPr="00DE1896">
        <w:rPr>
          <w:rFonts w:ascii="Arial" w:hAnsi="Arial" w:cs="Arial"/>
          <w:sz w:val="22"/>
          <w:szCs w:val="22"/>
          <w:lang w:eastAsia="zh-TW"/>
        </w:rPr>
        <w:t>SUPERPOSITION: Art of Equilibrium and Engagement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</w:t>
      </w:r>
      <w:r w:rsidR="00CD6B7F" w:rsidRPr="00DE1896">
        <w:rPr>
          <w:rFonts w:ascii="Arial" w:hAnsi="Arial" w:cs="Arial" w:hint="eastAsia"/>
          <w:sz w:val="22"/>
          <w:szCs w:val="22"/>
          <w:lang w:eastAsia="zh-TW"/>
        </w:rPr>
        <w:t>以及</w:t>
      </w:r>
      <w:r w:rsidRPr="00DE1896">
        <w:rPr>
          <w:rFonts w:ascii="Arial" w:eastAsia="DengXian" w:hAnsi="Arial" w:cs="Arial"/>
          <w:sz w:val="22"/>
          <w:szCs w:val="22"/>
          <w:lang w:val="en-HK" w:eastAsia="zh-TW"/>
        </w:rPr>
        <w:t>2019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年於意大利米蘭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PAC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當代藝術博物館</w:t>
      </w:r>
      <w:r w:rsidRPr="00DE1896">
        <w:rPr>
          <w:rFonts w:ascii="Arial" w:hAnsi="Arial" w:cs="Arial"/>
          <w:sz w:val="22"/>
          <w:szCs w:val="22"/>
          <w:lang w:eastAsia="zh-TW"/>
        </w:rPr>
        <w:t>（</w:t>
      </w:r>
      <w:proofErr w:type="spellStart"/>
      <w:r w:rsidRPr="00DE1896">
        <w:rPr>
          <w:rFonts w:ascii="Arial" w:hAnsi="Arial" w:cs="Arial"/>
          <w:sz w:val="22"/>
          <w:szCs w:val="22"/>
          <w:lang w:eastAsia="zh-TW"/>
        </w:rPr>
        <w:t>Padiglione</w:t>
      </w:r>
      <w:proofErr w:type="spellEnd"/>
      <w:r w:rsidRPr="00DE1896">
        <w:rPr>
          <w:rFonts w:ascii="Arial" w:hAnsi="Arial" w:cs="Arial"/>
          <w:sz w:val="22"/>
          <w:szCs w:val="22"/>
          <w:lang w:eastAsia="zh-TW"/>
        </w:rPr>
        <w:t xml:space="preserve"> </w:t>
      </w:r>
      <w:proofErr w:type="spellStart"/>
      <w:r w:rsidRPr="00DE1896">
        <w:rPr>
          <w:rFonts w:ascii="Arial" w:hAnsi="Arial" w:cs="Arial"/>
          <w:sz w:val="22"/>
          <w:szCs w:val="22"/>
          <w:lang w:eastAsia="zh-TW"/>
        </w:rPr>
        <w:t>d’Arte</w:t>
      </w:r>
      <w:proofErr w:type="spellEnd"/>
      <w:r w:rsidRPr="00DE1896">
        <w:rPr>
          <w:rFonts w:ascii="Arial" w:hAnsi="Arial" w:cs="Arial"/>
          <w:sz w:val="22"/>
          <w:szCs w:val="22"/>
          <w:lang w:eastAsia="zh-TW"/>
        </w:rPr>
        <w:t xml:space="preserve"> </w:t>
      </w:r>
      <w:proofErr w:type="spellStart"/>
      <w:r w:rsidRPr="00DE1896">
        <w:rPr>
          <w:rFonts w:ascii="Arial" w:hAnsi="Arial" w:cs="Arial"/>
          <w:sz w:val="22"/>
          <w:szCs w:val="22"/>
          <w:lang w:eastAsia="zh-TW"/>
        </w:rPr>
        <w:t>Contemporanea</w:t>
      </w:r>
      <w:proofErr w:type="spellEnd"/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舉行的「</w:t>
      </w:r>
      <w:r w:rsidRPr="00DE1896">
        <w:rPr>
          <w:rFonts w:ascii="Arial" w:hAnsi="Arial" w:cs="Arial"/>
          <w:sz w:val="22"/>
          <w:szCs w:val="22"/>
          <w:lang w:eastAsia="zh-TW"/>
        </w:rPr>
        <w:t>Australia: Antipodean Stories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」。其作品亦曾於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2013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年成為紐約現代藝術博物館首個舉行的聲音展覽「</w:t>
      </w:r>
      <w:r w:rsidRPr="00DE1896">
        <w:rPr>
          <w:rFonts w:ascii="Arial" w:hAnsi="Arial" w:cs="Arial"/>
          <w:sz w:val="22"/>
          <w:szCs w:val="22"/>
          <w:lang w:eastAsia="zh-TW"/>
        </w:rPr>
        <w:t>Soundings: A Contemporary Score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」，以及於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2008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至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2010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年期間於歐洲多間博物館巡迴展出「</w:t>
      </w:r>
      <w:r w:rsidRPr="00DE1896">
        <w:rPr>
          <w:rFonts w:ascii="Arial" w:hAnsi="Arial" w:cs="Arial"/>
          <w:sz w:val="22"/>
          <w:szCs w:val="22"/>
          <w:lang w:eastAsia="zh-TW"/>
        </w:rPr>
        <w:t>Sonic Youth: Sensational Fix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」，與紐約搖滾樂隊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Sonic Youth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合作。</w:t>
      </w:r>
    </w:p>
    <w:p w14:paraId="120D93DA" w14:textId="2DEDC692" w:rsidR="003F369C" w:rsidRPr="00DE1896" w:rsidRDefault="003F369C" w:rsidP="008A1C94">
      <w:pPr>
        <w:jc w:val="both"/>
        <w:rPr>
          <w:rFonts w:cstheme="minorHAnsi"/>
          <w:sz w:val="22"/>
          <w:szCs w:val="22"/>
          <w:lang w:eastAsia="zh-TW"/>
        </w:rPr>
      </w:pPr>
    </w:p>
    <w:p w14:paraId="15E7A79B" w14:textId="78053734" w:rsidR="003F369C" w:rsidRPr="00F84649" w:rsidRDefault="003F369C" w:rsidP="008A1C94">
      <w:pPr>
        <w:jc w:val="both"/>
        <w:rPr>
          <w:rFonts w:ascii="Arial" w:hAnsi="Arial" w:cs="Arial"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sz w:val="22"/>
          <w:szCs w:val="22"/>
          <w:lang w:eastAsia="zh-TW"/>
        </w:rPr>
        <w:t>自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2006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年起，</w:t>
      </w:r>
      <w:proofErr w:type="spellStart"/>
      <w:r w:rsidRPr="00DE1896">
        <w:rPr>
          <w:rFonts w:ascii="Arial" w:hAnsi="Arial" w:cs="Arial" w:hint="eastAsia"/>
          <w:sz w:val="22"/>
          <w:szCs w:val="22"/>
          <w:lang w:eastAsia="zh-TW"/>
        </w:rPr>
        <w:t>Fusinato</w:t>
      </w:r>
      <w:proofErr w:type="spellEnd"/>
      <w:r w:rsidRPr="00DE1896">
        <w:rPr>
          <w:rFonts w:ascii="Arial" w:hAnsi="Arial" w:cs="Arial" w:hint="eastAsia"/>
          <w:sz w:val="22"/>
          <w:szCs w:val="22"/>
          <w:lang w:eastAsia="zh-TW"/>
        </w:rPr>
        <w:t>定期於</w:t>
      </w:r>
      <w:r w:rsidRPr="00DE1896">
        <w:rPr>
          <w:rFonts w:ascii="Arial" w:hAnsi="Arial" w:cs="Arial"/>
          <w:sz w:val="22"/>
          <w:szCs w:val="22"/>
        </w:rPr>
        <w:t>Anna Schwartz Gallery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舉辦個展，包括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2021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年的「</w:t>
      </w:r>
      <w:r w:rsidRPr="00DE1896">
        <w:rPr>
          <w:rFonts w:ascii="Arial" w:hAnsi="Arial" w:cs="Arial"/>
          <w:sz w:val="22"/>
          <w:szCs w:val="22"/>
          <w:lang w:eastAsia="zh-TW"/>
        </w:rPr>
        <w:t>EXPERIMENTAL HELL</w:t>
      </w:r>
      <w:r w:rsidRPr="00DE1896">
        <w:rPr>
          <w:rFonts w:ascii="Arial" w:hAnsi="Arial" w:cs="Arial"/>
          <w:sz w:val="22"/>
          <w:szCs w:val="22"/>
          <w:lang w:eastAsia="zh-TW"/>
        </w:rPr>
        <w:t>（</w:t>
      </w:r>
      <w:r w:rsidRPr="00DE1896">
        <w:rPr>
          <w:rFonts w:ascii="Arial" w:hAnsi="Arial" w:cs="Arial"/>
          <w:sz w:val="22"/>
          <w:szCs w:val="22"/>
          <w:lang w:eastAsia="zh-TW"/>
        </w:rPr>
        <w:t>ATMOSPHÆRAM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」；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2019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年的「</w:t>
      </w:r>
      <w:r w:rsidR="00E11610" w:rsidRPr="00231849">
        <w:rPr>
          <w:rFonts w:ascii="Arial" w:hAnsi="Arial" w:cs="Arial"/>
          <w:sz w:val="22"/>
          <w:szCs w:val="22"/>
          <w:lang w:eastAsia="zh-TW"/>
        </w:rPr>
        <w:t>THIS IS NOT MY WORLD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」；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2017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年的「</w:t>
      </w:r>
      <w:r w:rsidRPr="00DE1896">
        <w:rPr>
          <w:rFonts w:ascii="Arial" w:hAnsi="Arial" w:cs="Arial"/>
          <w:sz w:val="22"/>
          <w:szCs w:val="22"/>
          <w:lang w:eastAsia="zh-TW"/>
        </w:rPr>
        <w:t xml:space="preserve">Mass Black </w:t>
      </w:r>
      <w:proofErr w:type="spellStart"/>
      <w:r w:rsidRPr="00DE1896">
        <w:rPr>
          <w:rFonts w:ascii="Arial" w:hAnsi="Arial" w:cs="Arial"/>
          <w:sz w:val="22"/>
          <w:szCs w:val="22"/>
          <w:lang w:eastAsia="zh-TW"/>
        </w:rPr>
        <w:t>Implosio</w:t>
      </w:r>
      <w:proofErr w:type="spellEnd"/>
      <w:r w:rsidRPr="00DE1896">
        <w:rPr>
          <w:rFonts w:ascii="Arial" w:eastAsia="DengXian" w:hAnsi="Arial" w:cs="Arial"/>
          <w:sz w:val="22"/>
          <w:szCs w:val="22"/>
          <w:lang w:val="en-HK" w:eastAsia="zh-CN"/>
        </w:rPr>
        <w:t>n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」；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2015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年的「</w:t>
      </w:r>
      <w:r w:rsidRPr="00DE1896">
        <w:rPr>
          <w:rFonts w:ascii="Arial" w:hAnsi="Arial" w:cs="Arial"/>
          <w:sz w:val="22"/>
          <w:szCs w:val="22"/>
          <w:lang w:eastAsia="zh-TW"/>
        </w:rPr>
        <w:t>The Infinitives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」；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2</w:t>
      </w:r>
      <w:r w:rsidRPr="00DE1896">
        <w:rPr>
          <w:rFonts w:ascii="Arial" w:hAnsi="Arial" w:cs="Arial"/>
          <w:sz w:val="22"/>
          <w:szCs w:val="22"/>
          <w:lang w:eastAsia="zh-TW"/>
        </w:rPr>
        <w:t>013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年的「</w:t>
      </w:r>
      <w:r w:rsidRPr="00DE1896">
        <w:rPr>
          <w:rFonts w:ascii="Arial" w:hAnsi="Arial" w:cs="Arial"/>
          <w:sz w:val="22"/>
          <w:szCs w:val="22"/>
          <w:lang w:eastAsia="zh-TW"/>
        </w:rPr>
        <w:t xml:space="preserve">Mass Black Implosion (Treatise, Cornelius Cardew)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」；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2012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年的「</w:t>
      </w:r>
      <w:r w:rsidR="003A277F" w:rsidRPr="00231849">
        <w:rPr>
          <w:rFonts w:ascii="Arial" w:hAnsi="Arial" w:cs="Arial"/>
          <w:sz w:val="22"/>
          <w:szCs w:val="22"/>
          <w:lang w:eastAsia="zh-TW"/>
        </w:rPr>
        <w:t>THERE IS NO AUTHORITY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」；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2010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年的「</w:t>
      </w:r>
      <w:r w:rsidRPr="00DE1896">
        <w:rPr>
          <w:rFonts w:ascii="Arial" w:hAnsi="Arial" w:cs="Arial"/>
          <w:sz w:val="22"/>
          <w:szCs w:val="22"/>
          <w:lang w:eastAsia="zh-TW"/>
        </w:rPr>
        <w:t>Noise &amp; Capitalism</w:t>
      </w:r>
      <w:r w:rsidRPr="00DE1896">
        <w:rPr>
          <w:rFonts w:ascii="Arial" w:hAnsi="Arial" w:cs="Arial"/>
          <w:sz w:val="22"/>
          <w:szCs w:val="22"/>
          <w:lang w:eastAsia="zh-TW"/>
        </w:rPr>
        <w:t>」；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2</w:t>
      </w:r>
      <w:r w:rsidRPr="00DE1896">
        <w:rPr>
          <w:rFonts w:ascii="Arial" w:hAnsi="Arial" w:cs="Arial"/>
          <w:sz w:val="22"/>
          <w:szCs w:val="22"/>
          <w:lang w:eastAsia="zh-TW"/>
        </w:rPr>
        <w:t>009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年的「</w:t>
      </w:r>
      <w:r w:rsidRPr="00DE1896">
        <w:rPr>
          <w:rFonts w:ascii="Arial" w:hAnsi="Arial" w:cs="Arial"/>
          <w:sz w:val="22"/>
          <w:szCs w:val="22"/>
          <w:lang w:eastAsia="zh-TW"/>
        </w:rPr>
        <w:t>Double Infinitives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</w:t>
      </w:r>
      <w:r w:rsidRPr="00DE1896">
        <w:rPr>
          <w:rFonts w:ascii="Arial" w:hAnsi="Arial" w:cs="Arial"/>
          <w:sz w:val="22"/>
          <w:szCs w:val="22"/>
          <w:lang w:eastAsia="zh-TW"/>
        </w:rPr>
        <w:t>以及</w:t>
      </w:r>
      <w:r w:rsidRPr="00DE1896">
        <w:rPr>
          <w:rFonts w:ascii="Arial" w:hAnsi="Arial" w:cs="Arial"/>
          <w:sz w:val="22"/>
          <w:szCs w:val="22"/>
          <w:lang w:eastAsia="zh-TW"/>
        </w:rPr>
        <w:t xml:space="preserve">2006 </w:t>
      </w:r>
      <w:r w:rsidRPr="00DE1896">
        <w:rPr>
          <w:rFonts w:ascii="Arial" w:hAnsi="Arial" w:cs="Arial"/>
          <w:sz w:val="22"/>
          <w:szCs w:val="22"/>
          <w:lang w:eastAsia="zh-TW"/>
        </w:rPr>
        <w:t>年的「</w:t>
      </w:r>
      <w:r w:rsidRPr="00DE1896">
        <w:rPr>
          <w:rFonts w:ascii="Arial" w:hAnsi="Arial" w:cs="Arial"/>
          <w:sz w:val="22"/>
          <w:szCs w:val="22"/>
          <w:lang w:eastAsia="zh-TW"/>
        </w:rPr>
        <w:t>The Approaching of The Disco Void-Repeated</w:t>
      </w:r>
      <w:r w:rsidRPr="00DE1896">
        <w:rPr>
          <w:rFonts w:ascii="Arial" w:hAnsi="Arial" w:cs="Arial"/>
          <w:sz w:val="22"/>
          <w:szCs w:val="22"/>
          <w:lang w:eastAsia="zh-TW"/>
        </w:rPr>
        <w:t>」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。</w:t>
      </w:r>
      <w:proofErr w:type="spellStart"/>
      <w:r w:rsidR="0027451B">
        <w:rPr>
          <w:rFonts w:ascii="Arial" w:hAnsi="Arial" w:cs="Arial"/>
          <w:sz w:val="22"/>
          <w:szCs w:val="22"/>
          <w:lang w:eastAsia="zh-TW"/>
        </w:rPr>
        <w:t>Fusinato</w:t>
      </w:r>
      <w:proofErr w:type="spellEnd"/>
      <w:r w:rsidR="00A811E1">
        <w:rPr>
          <w:rFonts w:ascii="Arial" w:hAnsi="Arial" w:cs="Arial" w:hint="eastAsia"/>
          <w:sz w:val="22"/>
          <w:szCs w:val="22"/>
          <w:lang w:eastAsia="zh-TW"/>
        </w:rPr>
        <w:t>亦</w:t>
      </w:r>
      <w:r w:rsidR="0027451B" w:rsidRPr="0027451B">
        <w:rPr>
          <w:rFonts w:ascii="Arial" w:hAnsi="Arial" w:cs="Arial" w:hint="eastAsia"/>
          <w:sz w:val="22"/>
          <w:szCs w:val="22"/>
          <w:lang w:eastAsia="zh-TW"/>
        </w:rPr>
        <w:t>曾在</w:t>
      </w:r>
      <w:r w:rsidR="0027451B">
        <w:rPr>
          <w:rFonts w:ascii="Arial" w:hAnsi="Arial" w:cs="Arial" w:hint="eastAsia"/>
          <w:sz w:val="22"/>
          <w:szCs w:val="22"/>
          <w:lang w:eastAsia="zh-TW"/>
        </w:rPr>
        <w:t>澳洲的</w:t>
      </w:r>
      <w:r w:rsidR="0027451B" w:rsidRPr="0027451B">
        <w:rPr>
          <w:rFonts w:ascii="Arial" w:hAnsi="Arial" w:cs="Arial" w:hint="eastAsia"/>
          <w:sz w:val="22"/>
          <w:szCs w:val="22"/>
          <w:lang w:eastAsia="zh-TW"/>
        </w:rPr>
        <w:t>畫廊和博物館舉辦多次個展和群展，包括</w:t>
      </w:r>
      <w:r w:rsidR="0027451B" w:rsidRPr="0027451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7451B">
        <w:rPr>
          <w:rFonts w:ascii="Arial" w:hAnsi="Arial" w:cs="Arial"/>
          <w:sz w:val="22"/>
          <w:szCs w:val="22"/>
          <w:lang w:eastAsia="zh-TW"/>
        </w:rPr>
        <w:t>2017</w:t>
      </w:r>
      <w:r w:rsidR="0027451B">
        <w:rPr>
          <w:rFonts w:ascii="Arial" w:hAnsi="Arial" w:cs="Arial" w:hint="eastAsia"/>
          <w:sz w:val="22"/>
          <w:szCs w:val="22"/>
          <w:lang w:eastAsia="zh-TW"/>
        </w:rPr>
        <w:t>年於澳洲當代藝術博物館舉行的「</w:t>
      </w:r>
      <w:r w:rsidR="0027451B" w:rsidRPr="0027451B">
        <w:rPr>
          <w:rFonts w:ascii="Arial" w:hAnsi="Arial" w:cs="Arial"/>
          <w:sz w:val="22"/>
          <w:szCs w:val="22"/>
          <w:lang w:eastAsia="zh-TW"/>
        </w:rPr>
        <w:t>The National: New Australian Art</w:t>
      </w:r>
      <w:r w:rsidR="0027451B">
        <w:rPr>
          <w:rFonts w:ascii="Arial" w:hAnsi="Arial" w:cs="Arial" w:hint="eastAsia"/>
          <w:sz w:val="22"/>
          <w:szCs w:val="22"/>
          <w:lang w:eastAsia="zh-TW"/>
        </w:rPr>
        <w:t>」</w:t>
      </w:r>
      <w:r w:rsidR="0027451B" w:rsidRPr="00DE1896">
        <w:rPr>
          <w:rFonts w:ascii="Arial" w:hAnsi="Arial" w:cs="Arial" w:hint="eastAsia"/>
          <w:sz w:val="22"/>
          <w:szCs w:val="22"/>
          <w:lang w:eastAsia="zh-TW"/>
        </w:rPr>
        <w:t>；</w:t>
      </w:r>
      <w:r w:rsidR="0027451B">
        <w:rPr>
          <w:rFonts w:ascii="Arial" w:hAnsi="Arial" w:cs="Arial" w:hint="eastAsia"/>
          <w:sz w:val="22"/>
          <w:szCs w:val="22"/>
          <w:lang w:eastAsia="zh-TW"/>
        </w:rPr>
        <w:t>2</w:t>
      </w:r>
      <w:r w:rsidR="0027451B">
        <w:rPr>
          <w:rFonts w:ascii="Arial" w:hAnsi="Arial" w:cs="Arial"/>
          <w:sz w:val="22"/>
          <w:szCs w:val="22"/>
          <w:lang w:eastAsia="zh-TW"/>
        </w:rPr>
        <w:t>012</w:t>
      </w:r>
      <w:r w:rsidR="0027451B">
        <w:rPr>
          <w:rFonts w:ascii="Arial" w:hAnsi="Arial" w:cs="Arial" w:hint="eastAsia"/>
          <w:sz w:val="22"/>
          <w:szCs w:val="22"/>
          <w:lang w:eastAsia="zh-TW"/>
        </w:rPr>
        <w:t>年</w:t>
      </w:r>
      <w:r w:rsidR="00FA3242" w:rsidRPr="00FA3242">
        <w:rPr>
          <w:rFonts w:ascii="Arial" w:hAnsi="Arial" w:cs="Arial" w:hint="eastAsia"/>
          <w:sz w:val="22"/>
          <w:szCs w:val="22"/>
          <w:lang w:eastAsia="zh-TW"/>
        </w:rPr>
        <w:t>阿德萊德澳洲藝術雙年展</w:t>
      </w:r>
      <w:r w:rsidR="00FA3242" w:rsidRPr="00DE1896">
        <w:rPr>
          <w:rFonts w:ascii="Arial" w:hAnsi="Arial" w:cs="Arial"/>
          <w:sz w:val="22"/>
          <w:szCs w:val="22"/>
          <w:lang w:eastAsia="zh-TW"/>
        </w:rPr>
        <w:t>（</w:t>
      </w:r>
      <w:r w:rsidR="00FA3242" w:rsidRPr="00FA3242">
        <w:rPr>
          <w:rFonts w:ascii="Arial" w:hAnsi="Arial" w:cs="Arial"/>
          <w:sz w:val="22"/>
          <w:szCs w:val="22"/>
          <w:lang w:eastAsia="zh-TW"/>
        </w:rPr>
        <w:t>Adelaide Biennale of Australian Art</w:t>
      </w:r>
      <w:r w:rsidR="00FA3242" w:rsidRPr="00DE1896">
        <w:rPr>
          <w:rFonts w:ascii="Arial" w:hAnsi="Arial" w:cs="Arial"/>
          <w:sz w:val="22"/>
          <w:szCs w:val="22"/>
          <w:lang w:eastAsia="zh-TW"/>
        </w:rPr>
        <w:t>）</w:t>
      </w:r>
      <w:r w:rsidR="00FA3242">
        <w:rPr>
          <w:rFonts w:ascii="Arial" w:hAnsi="Arial" w:cs="Arial" w:hint="eastAsia"/>
          <w:sz w:val="22"/>
          <w:szCs w:val="22"/>
          <w:lang w:eastAsia="zh-TW"/>
        </w:rPr>
        <w:t>期間於</w:t>
      </w:r>
      <w:r w:rsidR="00FA3242" w:rsidRPr="0027451B">
        <w:rPr>
          <w:rFonts w:ascii="Arial" w:hAnsi="Arial" w:cs="Arial" w:hint="eastAsia"/>
          <w:sz w:val="22"/>
          <w:szCs w:val="22"/>
          <w:lang w:eastAsia="zh-TW"/>
        </w:rPr>
        <w:t>阿德萊德</w:t>
      </w:r>
      <w:r w:rsidR="00FA3242">
        <w:rPr>
          <w:rFonts w:ascii="Arial" w:hAnsi="Arial" w:cs="Arial" w:hint="eastAsia"/>
          <w:sz w:val="22"/>
          <w:szCs w:val="22"/>
          <w:lang w:eastAsia="zh-TW"/>
        </w:rPr>
        <w:t>南澳美術館舉行的「</w:t>
      </w:r>
      <w:r w:rsidR="00FA3242" w:rsidRPr="00FA3242">
        <w:rPr>
          <w:rFonts w:ascii="Arial" w:hAnsi="Arial" w:cs="Arial"/>
          <w:sz w:val="22"/>
          <w:szCs w:val="22"/>
          <w:lang w:eastAsia="zh-TW"/>
        </w:rPr>
        <w:t>Parallel Collisions</w:t>
      </w:r>
      <w:r w:rsidR="00FA3242">
        <w:rPr>
          <w:rFonts w:ascii="Arial" w:hAnsi="Arial" w:cs="Arial" w:hint="eastAsia"/>
          <w:sz w:val="22"/>
          <w:szCs w:val="22"/>
          <w:lang w:eastAsia="zh-TW"/>
        </w:rPr>
        <w:t>」</w:t>
      </w:r>
      <w:r w:rsidR="00FA3242" w:rsidRPr="00DE1896">
        <w:rPr>
          <w:rFonts w:ascii="Arial" w:hAnsi="Arial" w:cs="Arial" w:hint="eastAsia"/>
          <w:sz w:val="22"/>
          <w:szCs w:val="22"/>
          <w:lang w:eastAsia="zh-TW"/>
        </w:rPr>
        <w:t>；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2</w:t>
      </w:r>
      <w:r w:rsidR="00FF4D6B">
        <w:rPr>
          <w:rFonts w:ascii="Arial" w:hAnsi="Arial" w:cs="Arial"/>
          <w:sz w:val="22"/>
          <w:szCs w:val="22"/>
          <w:lang w:eastAsia="zh-TW"/>
        </w:rPr>
        <w:t>013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年於墨爾本維多利亞國立美術館舉行的「</w:t>
      </w:r>
      <w:r w:rsidR="00FF4D6B" w:rsidRPr="00FF4D6B">
        <w:rPr>
          <w:rFonts w:ascii="Arial" w:hAnsi="Arial" w:cs="Arial"/>
          <w:sz w:val="22"/>
          <w:szCs w:val="22"/>
          <w:lang w:eastAsia="zh-TW"/>
        </w:rPr>
        <w:t>Melbourne Now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」</w:t>
      </w:r>
      <w:r w:rsidR="00FF4D6B" w:rsidRPr="00DE1896">
        <w:rPr>
          <w:rFonts w:ascii="Arial" w:hAnsi="Arial" w:cs="Arial" w:hint="eastAsia"/>
          <w:sz w:val="22"/>
          <w:szCs w:val="22"/>
          <w:lang w:eastAsia="zh-TW"/>
        </w:rPr>
        <w:t>；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2</w:t>
      </w:r>
      <w:r w:rsidR="00FF4D6B">
        <w:rPr>
          <w:rFonts w:ascii="Arial" w:hAnsi="Arial" w:cs="Arial"/>
          <w:sz w:val="22"/>
          <w:szCs w:val="22"/>
          <w:lang w:eastAsia="zh-TW"/>
        </w:rPr>
        <w:t>009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年於墨爾本澳洲當代藝術中心舉行的「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N</w:t>
      </w:r>
      <w:r w:rsidR="00FF4D6B">
        <w:rPr>
          <w:rFonts w:ascii="Arial" w:hAnsi="Arial" w:cs="Arial"/>
          <w:sz w:val="22"/>
          <w:szCs w:val="22"/>
          <w:lang w:eastAsia="zh-TW"/>
        </w:rPr>
        <w:t>ew09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」</w:t>
      </w:r>
      <w:r w:rsidR="00FF4D6B" w:rsidRPr="00DE1896">
        <w:rPr>
          <w:rFonts w:ascii="Arial" w:hAnsi="Arial" w:cs="Arial" w:hint="eastAsia"/>
          <w:sz w:val="22"/>
          <w:szCs w:val="22"/>
          <w:lang w:eastAsia="zh-TW"/>
        </w:rPr>
        <w:t>；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以及分別於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2</w:t>
      </w:r>
      <w:r w:rsidR="00FF4D6B">
        <w:rPr>
          <w:rFonts w:ascii="Arial" w:hAnsi="Arial" w:cs="Arial"/>
          <w:sz w:val="22"/>
          <w:szCs w:val="22"/>
          <w:lang w:eastAsia="zh-TW"/>
        </w:rPr>
        <w:t>021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年、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2</w:t>
      </w:r>
      <w:r w:rsidR="00FF4D6B">
        <w:rPr>
          <w:rFonts w:ascii="Arial" w:hAnsi="Arial" w:cs="Arial"/>
          <w:sz w:val="22"/>
          <w:szCs w:val="22"/>
          <w:lang w:eastAsia="zh-TW"/>
        </w:rPr>
        <w:t>019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年、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2</w:t>
      </w:r>
      <w:r w:rsidR="00FF4D6B">
        <w:rPr>
          <w:rFonts w:ascii="Arial" w:hAnsi="Arial" w:cs="Arial"/>
          <w:sz w:val="22"/>
          <w:szCs w:val="22"/>
          <w:lang w:eastAsia="zh-TW"/>
        </w:rPr>
        <w:t>017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年、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2</w:t>
      </w:r>
      <w:r w:rsidR="00FF4D6B">
        <w:rPr>
          <w:rFonts w:ascii="Arial" w:hAnsi="Arial" w:cs="Arial"/>
          <w:sz w:val="22"/>
          <w:szCs w:val="22"/>
          <w:lang w:eastAsia="zh-TW"/>
        </w:rPr>
        <w:t>016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年</w:t>
      </w:r>
      <w:r w:rsidR="00825F71">
        <w:rPr>
          <w:rFonts w:ascii="Arial" w:hAnsi="Arial" w:cs="Arial" w:hint="eastAsia"/>
          <w:sz w:val="22"/>
          <w:szCs w:val="22"/>
          <w:lang w:eastAsia="zh-TW"/>
        </w:rPr>
        <w:t>及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2</w:t>
      </w:r>
      <w:r w:rsidR="00FF4D6B">
        <w:rPr>
          <w:rFonts w:ascii="Arial" w:hAnsi="Arial" w:cs="Arial"/>
          <w:sz w:val="22"/>
          <w:szCs w:val="22"/>
          <w:lang w:eastAsia="zh-TW"/>
        </w:rPr>
        <w:t>014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年多次於荷巴特</w:t>
      </w:r>
      <w:r w:rsidR="00FF4D6B" w:rsidRPr="0027451B">
        <w:rPr>
          <w:rFonts w:ascii="Arial" w:hAnsi="Arial" w:cs="Arial" w:hint="eastAsia"/>
          <w:sz w:val="22"/>
          <w:szCs w:val="22"/>
          <w:lang w:eastAsia="zh-TW"/>
        </w:rPr>
        <w:t>（</w:t>
      </w:r>
      <w:r w:rsidR="00FF4D6B">
        <w:rPr>
          <w:rFonts w:ascii="Arial" w:hAnsi="Arial" w:cs="Arial"/>
          <w:sz w:val="22"/>
          <w:szCs w:val="22"/>
          <w:lang w:eastAsia="zh-TW"/>
        </w:rPr>
        <w:t>Hobart</w:t>
      </w:r>
      <w:r w:rsidR="00FF4D6B" w:rsidRPr="0027451B">
        <w:rPr>
          <w:rFonts w:ascii="Arial" w:hAnsi="Arial" w:cs="Arial" w:hint="eastAsia"/>
          <w:sz w:val="22"/>
          <w:szCs w:val="22"/>
          <w:lang w:eastAsia="zh-TW"/>
        </w:rPr>
        <w:t>）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的</w:t>
      </w:r>
      <w:r w:rsidR="00FF4D6B" w:rsidRPr="00FF4D6B">
        <w:rPr>
          <w:rFonts w:ascii="Arial" w:hAnsi="Arial" w:cs="Arial" w:hint="eastAsia"/>
          <w:sz w:val="22"/>
          <w:szCs w:val="22"/>
          <w:lang w:eastAsia="zh-TW"/>
        </w:rPr>
        <w:t xml:space="preserve">MONA </w:t>
      </w:r>
      <w:r w:rsidR="00FF4D6B" w:rsidRPr="00FF4D6B">
        <w:rPr>
          <w:rFonts w:ascii="Arial" w:hAnsi="Arial" w:cs="Arial" w:hint="eastAsia"/>
          <w:sz w:val="22"/>
          <w:szCs w:val="22"/>
          <w:lang w:eastAsia="zh-TW"/>
        </w:rPr>
        <w:t>新舊藝術博物館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舉行的「</w:t>
      </w:r>
      <w:r w:rsidR="00FF4D6B">
        <w:rPr>
          <w:rFonts w:ascii="Arial" w:hAnsi="Arial" w:cs="Arial" w:hint="eastAsia"/>
          <w:sz w:val="22"/>
          <w:szCs w:val="22"/>
          <w:lang w:eastAsia="zh-TW"/>
        </w:rPr>
        <w:t>D</w:t>
      </w:r>
      <w:r w:rsidR="00FF4D6B">
        <w:rPr>
          <w:rFonts w:ascii="Arial" w:hAnsi="Arial" w:cs="Arial"/>
          <w:sz w:val="22"/>
          <w:szCs w:val="22"/>
          <w:lang w:eastAsia="zh-TW"/>
        </w:rPr>
        <w:t xml:space="preserve">ark </w:t>
      </w:r>
      <w:proofErr w:type="spellStart"/>
      <w:r w:rsidR="00FF4D6B">
        <w:rPr>
          <w:rFonts w:ascii="Arial" w:hAnsi="Arial" w:cs="Arial"/>
          <w:sz w:val="22"/>
          <w:szCs w:val="22"/>
          <w:lang w:eastAsia="zh-TW"/>
        </w:rPr>
        <w:t>Mofo</w:t>
      </w:r>
      <w:proofErr w:type="spellEnd"/>
      <w:r w:rsidR="00FF4D6B">
        <w:rPr>
          <w:rFonts w:ascii="Arial" w:hAnsi="Arial" w:cs="Arial" w:hint="eastAsia"/>
          <w:sz w:val="22"/>
          <w:szCs w:val="22"/>
          <w:lang w:eastAsia="zh-TW"/>
        </w:rPr>
        <w:t>」。</w:t>
      </w:r>
      <w:r w:rsidR="0027451B" w:rsidRPr="0027451B">
        <w:rPr>
          <w:rFonts w:ascii="Arial" w:hAnsi="Arial" w:cs="Arial" w:hint="eastAsia"/>
          <w:sz w:val="22"/>
          <w:szCs w:val="22"/>
          <w:lang w:eastAsia="zh-TW"/>
        </w:rPr>
        <w:t xml:space="preserve">2012 </w:t>
      </w:r>
      <w:r w:rsidR="0027451B" w:rsidRPr="0027451B">
        <w:rPr>
          <w:rFonts w:ascii="Arial" w:hAnsi="Arial" w:cs="Arial" w:hint="eastAsia"/>
          <w:sz w:val="22"/>
          <w:szCs w:val="22"/>
          <w:lang w:eastAsia="zh-TW"/>
        </w:rPr>
        <w:t>年，</w:t>
      </w:r>
      <w:r w:rsidR="00F84649">
        <w:rPr>
          <w:rFonts w:ascii="Arial" w:hAnsi="Arial" w:cs="Arial"/>
          <w:sz w:val="22"/>
          <w:szCs w:val="22"/>
          <w:lang w:eastAsia="zh-TW"/>
        </w:rPr>
        <w:t xml:space="preserve">Marco </w:t>
      </w:r>
      <w:proofErr w:type="spellStart"/>
      <w:r w:rsidR="00F84649">
        <w:rPr>
          <w:rFonts w:ascii="Arial" w:hAnsi="Arial" w:cs="Arial"/>
          <w:sz w:val="22"/>
          <w:szCs w:val="22"/>
          <w:lang w:eastAsia="zh-TW"/>
        </w:rPr>
        <w:t>Fusinato</w:t>
      </w:r>
      <w:proofErr w:type="spellEnd"/>
      <w:r w:rsidR="00F84649">
        <w:rPr>
          <w:rFonts w:ascii="Arial" w:hAnsi="Arial" w:cs="Arial" w:hint="eastAsia"/>
          <w:sz w:val="22"/>
          <w:szCs w:val="22"/>
          <w:lang w:eastAsia="zh-TW"/>
        </w:rPr>
        <w:t>亦</w:t>
      </w:r>
      <w:r w:rsidR="0027451B" w:rsidRPr="0027451B">
        <w:rPr>
          <w:rFonts w:ascii="Arial" w:hAnsi="Arial" w:cs="Arial" w:hint="eastAsia"/>
          <w:sz w:val="22"/>
          <w:szCs w:val="22"/>
          <w:lang w:eastAsia="zh-TW"/>
        </w:rPr>
        <w:t>在悉尼</w:t>
      </w:r>
      <w:r w:rsidR="003A40D6">
        <w:rPr>
          <w:rFonts w:ascii="Arial" w:hAnsi="Arial" w:cs="Arial" w:hint="eastAsia"/>
          <w:sz w:val="22"/>
          <w:szCs w:val="22"/>
          <w:lang w:eastAsia="zh-TW"/>
        </w:rPr>
        <w:t>A</w:t>
      </w:r>
      <w:r w:rsidR="003A40D6">
        <w:rPr>
          <w:rFonts w:ascii="Arial" w:hAnsi="Arial" w:cs="Arial"/>
          <w:sz w:val="22"/>
          <w:szCs w:val="22"/>
          <w:lang w:eastAsia="zh-TW"/>
        </w:rPr>
        <w:t>rtspace</w:t>
      </w:r>
      <w:r w:rsidR="0027451B" w:rsidRPr="0027451B">
        <w:rPr>
          <w:rFonts w:ascii="Arial" w:hAnsi="Arial" w:cs="Arial" w:hint="eastAsia"/>
          <w:sz w:val="22"/>
          <w:szCs w:val="22"/>
          <w:lang w:eastAsia="zh-TW"/>
        </w:rPr>
        <w:t>和布里斯</w:t>
      </w:r>
      <w:r w:rsidR="003A40D6">
        <w:rPr>
          <w:rFonts w:ascii="Arial" w:hAnsi="Arial" w:cs="Arial" w:hint="eastAsia"/>
          <w:sz w:val="22"/>
          <w:szCs w:val="22"/>
          <w:lang w:eastAsia="zh-TW"/>
        </w:rPr>
        <w:t>本的</w:t>
      </w:r>
      <w:r w:rsidR="0027451B" w:rsidRPr="0027451B">
        <w:rPr>
          <w:rFonts w:ascii="Arial" w:hAnsi="Arial" w:cs="Arial" w:hint="eastAsia"/>
          <w:sz w:val="22"/>
          <w:szCs w:val="22"/>
          <w:lang w:eastAsia="zh-TW"/>
        </w:rPr>
        <w:t xml:space="preserve">IMA </w:t>
      </w:r>
      <w:r w:rsidR="0027451B" w:rsidRPr="0027451B">
        <w:rPr>
          <w:rFonts w:ascii="Arial" w:hAnsi="Arial" w:cs="Arial" w:hint="eastAsia"/>
          <w:sz w:val="22"/>
          <w:szCs w:val="22"/>
          <w:lang w:eastAsia="zh-TW"/>
        </w:rPr>
        <w:t>舉辦了</w:t>
      </w:r>
      <w:r w:rsidR="003A40D6">
        <w:rPr>
          <w:rFonts w:ascii="Arial" w:hAnsi="Arial" w:cs="Arial" w:hint="eastAsia"/>
          <w:sz w:val="22"/>
          <w:szCs w:val="22"/>
          <w:lang w:eastAsia="zh-TW"/>
        </w:rPr>
        <w:t>「</w:t>
      </w:r>
      <w:r w:rsidR="003A40D6" w:rsidRPr="003A40D6">
        <w:rPr>
          <w:rFonts w:ascii="Arial" w:hAnsi="Arial" w:cs="Arial"/>
          <w:sz w:val="22"/>
          <w:szCs w:val="22"/>
          <w:lang w:eastAsia="zh-TW"/>
        </w:rPr>
        <w:t xml:space="preserve">The </w:t>
      </w:r>
      <w:proofErr w:type="spellStart"/>
      <w:r w:rsidR="003A40D6" w:rsidRPr="003A40D6">
        <w:rPr>
          <w:rFonts w:ascii="Arial" w:hAnsi="Arial" w:cs="Arial"/>
          <w:sz w:val="22"/>
          <w:szCs w:val="22"/>
          <w:lang w:eastAsia="zh-TW"/>
        </w:rPr>
        <w:t>Color</w:t>
      </w:r>
      <w:proofErr w:type="spellEnd"/>
      <w:r w:rsidR="003A40D6" w:rsidRPr="003A40D6">
        <w:rPr>
          <w:rFonts w:ascii="Arial" w:hAnsi="Arial" w:cs="Arial"/>
          <w:sz w:val="22"/>
          <w:szCs w:val="22"/>
          <w:lang w:eastAsia="zh-TW"/>
        </w:rPr>
        <w:t xml:space="preserve"> of the Sky Has Melted</w:t>
      </w:r>
      <w:r w:rsidR="003A40D6">
        <w:rPr>
          <w:rFonts w:ascii="Arial" w:hAnsi="Arial" w:cs="Arial" w:hint="eastAsia"/>
          <w:sz w:val="22"/>
          <w:szCs w:val="22"/>
          <w:lang w:eastAsia="zh-TW"/>
        </w:rPr>
        <w:t>」的大型展覽。</w:t>
      </w:r>
    </w:p>
    <w:p w14:paraId="0DA133EC" w14:textId="7C519B0E" w:rsidR="00187902" w:rsidRPr="00DE1896" w:rsidRDefault="00187902" w:rsidP="008A1C94">
      <w:pPr>
        <w:jc w:val="both"/>
        <w:rPr>
          <w:rFonts w:cstheme="minorHAnsi"/>
          <w:sz w:val="22"/>
          <w:szCs w:val="22"/>
          <w:lang w:eastAsia="zh-TW"/>
        </w:rPr>
      </w:pPr>
    </w:p>
    <w:p w14:paraId="61B65C5F" w14:textId="3D8B9F81" w:rsidR="00187902" w:rsidRPr="00DE1896" w:rsidRDefault="00187902" w:rsidP="008A1C94">
      <w:pPr>
        <w:jc w:val="both"/>
        <w:rPr>
          <w:rFonts w:ascii="Arial" w:hAnsi="Arial" w:cs="Arial"/>
          <w:sz w:val="22"/>
          <w:szCs w:val="22"/>
          <w:lang w:eastAsia="zh-TW"/>
        </w:rPr>
      </w:pPr>
      <w:r w:rsidRPr="00DE1896">
        <w:rPr>
          <w:rFonts w:ascii="Arial" w:hAnsi="Arial" w:cs="Arial"/>
          <w:sz w:val="22"/>
          <w:szCs w:val="22"/>
          <w:lang w:eastAsia="zh-TW"/>
        </w:rPr>
        <w:t>作為音樂家，</w:t>
      </w:r>
      <w:proofErr w:type="spellStart"/>
      <w:r w:rsidRPr="00DE1896">
        <w:rPr>
          <w:rFonts w:ascii="Arial" w:hAnsi="Arial" w:cs="Arial"/>
          <w:sz w:val="22"/>
          <w:szCs w:val="22"/>
          <w:lang w:eastAsia="zh-TW"/>
        </w:rPr>
        <w:t>Fusinato</w:t>
      </w:r>
      <w:proofErr w:type="spellEnd"/>
      <w:r w:rsidRPr="00DE1896">
        <w:rPr>
          <w:rFonts w:ascii="Arial" w:hAnsi="Arial" w:cs="Arial"/>
          <w:sz w:val="22"/>
          <w:szCs w:val="22"/>
          <w:lang w:eastAsia="zh-TW"/>
        </w:rPr>
        <w:t xml:space="preserve"> </w:t>
      </w:r>
      <w:r w:rsidRPr="00DE1896">
        <w:rPr>
          <w:rFonts w:ascii="Arial" w:hAnsi="Arial" w:cs="Arial"/>
          <w:sz w:val="22"/>
          <w:szCs w:val="22"/>
          <w:lang w:eastAsia="zh-TW"/>
        </w:rPr>
        <w:t>致力探索如何將噪音轉化為音樂，利用電結他和擴音設備來即興創作複雜精密、音域廣泛以及受物理影響的音頻。他持續進行一系列以《</w:t>
      </w:r>
      <w:r w:rsidRPr="00DE1896">
        <w:rPr>
          <w:rFonts w:ascii="Arial" w:hAnsi="Arial" w:cs="Arial"/>
          <w:sz w:val="22"/>
          <w:szCs w:val="22"/>
          <w:lang w:eastAsia="zh-TW"/>
        </w:rPr>
        <w:t>Spectral Arrows</w:t>
      </w:r>
      <w:r w:rsidRPr="00DE1896">
        <w:rPr>
          <w:rFonts w:ascii="Arial" w:hAnsi="Arial" w:cs="Arial"/>
          <w:sz w:val="22"/>
          <w:szCs w:val="22"/>
          <w:lang w:eastAsia="zh-TW"/>
        </w:rPr>
        <w:t>》為題的噪音結他表演，被形容為龐大的聽覺雕塑；有關項目首次於</w:t>
      </w:r>
      <w:r w:rsidRPr="00DE1896">
        <w:rPr>
          <w:rFonts w:ascii="Arial" w:hAnsi="Arial" w:cs="Arial"/>
          <w:sz w:val="22"/>
          <w:szCs w:val="22"/>
          <w:lang w:val="en-HK" w:eastAsia="zh-TW"/>
        </w:rPr>
        <w:t>2012</w:t>
      </w:r>
      <w:r w:rsidRPr="00DE1896">
        <w:rPr>
          <w:rFonts w:ascii="Arial" w:hAnsi="Arial" w:cs="Arial"/>
          <w:sz w:val="22"/>
          <w:szCs w:val="22"/>
          <w:lang w:val="en-HK" w:eastAsia="zh-TW"/>
        </w:rPr>
        <w:t>年的</w:t>
      </w:r>
      <w:r w:rsidRPr="00DE1896">
        <w:rPr>
          <w:rFonts w:ascii="Arial" w:hAnsi="Arial" w:cs="Arial"/>
          <w:sz w:val="22"/>
          <w:szCs w:val="22"/>
          <w:lang w:eastAsia="zh-TW"/>
        </w:rPr>
        <w:t>格拉斯哥國際藝術節（</w:t>
      </w:r>
      <w:r w:rsidRPr="00DE1896">
        <w:rPr>
          <w:rFonts w:ascii="Arial" w:hAnsi="Arial" w:cs="Arial"/>
          <w:sz w:val="22"/>
          <w:szCs w:val="22"/>
          <w:lang w:eastAsia="zh-TW"/>
        </w:rPr>
        <w:t>The Glasgow International Arts Festival</w:t>
      </w:r>
      <w:r w:rsidRPr="00DE1896">
        <w:rPr>
          <w:rFonts w:ascii="Arial" w:hAnsi="Arial" w:cs="Arial"/>
          <w:sz w:val="22"/>
          <w:szCs w:val="22"/>
          <w:lang w:eastAsia="zh-TW"/>
        </w:rPr>
        <w:t>）上演，此後在世界各地的博物館和劇院演出。</w:t>
      </w:r>
      <w:proofErr w:type="spellStart"/>
      <w:r w:rsidRPr="00DE1896">
        <w:rPr>
          <w:rFonts w:ascii="Arial" w:hAnsi="Arial" w:cs="Arial"/>
          <w:sz w:val="22"/>
          <w:szCs w:val="22"/>
          <w:lang w:eastAsia="zh-TW"/>
        </w:rPr>
        <w:t>Fusinato</w:t>
      </w:r>
      <w:proofErr w:type="spellEnd"/>
      <w:r w:rsidRPr="00DE1896">
        <w:rPr>
          <w:rFonts w:ascii="Arial" w:hAnsi="Arial" w:cs="Arial"/>
          <w:sz w:val="22"/>
          <w:szCs w:val="22"/>
          <w:lang w:eastAsia="zh-TW"/>
        </w:rPr>
        <w:t>亦經常參與</w:t>
      </w:r>
      <w:r w:rsidR="00A809DC">
        <w:rPr>
          <w:rFonts w:ascii="Arial" w:hAnsi="Arial" w:cs="Arial"/>
          <w:sz w:val="22"/>
          <w:szCs w:val="22"/>
          <w:lang w:val="x-none" w:eastAsia="zh-TW"/>
        </w:rPr>
        <w:t>地下</w:t>
      </w:r>
      <w:r w:rsidRPr="00DE1896">
        <w:rPr>
          <w:rFonts w:ascii="Arial" w:hAnsi="Arial" w:cs="Arial"/>
          <w:sz w:val="22"/>
          <w:szCs w:val="22"/>
          <w:lang w:eastAsia="zh-TW"/>
        </w:rPr>
        <w:t>實驗音樂的表演，主要擔任獨奏藝術家。</w:t>
      </w:r>
      <w:proofErr w:type="spellStart"/>
      <w:r w:rsidRPr="00DE1896">
        <w:rPr>
          <w:rFonts w:ascii="Arial" w:hAnsi="Arial" w:cs="Arial"/>
          <w:sz w:val="22"/>
          <w:szCs w:val="22"/>
          <w:lang w:eastAsia="zh-TW"/>
        </w:rPr>
        <w:t>Fusinato</w:t>
      </w:r>
      <w:proofErr w:type="spellEnd"/>
      <w:r w:rsidRPr="00DE1896">
        <w:rPr>
          <w:rFonts w:ascii="Arial" w:hAnsi="Arial" w:cs="Arial"/>
          <w:sz w:val="22"/>
          <w:szCs w:val="22"/>
          <w:lang w:eastAsia="zh-TW"/>
        </w:rPr>
        <w:t>的第一張唱片於</w:t>
      </w:r>
      <w:r w:rsidRPr="00DE1896">
        <w:rPr>
          <w:rFonts w:ascii="Arial" w:hAnsi="Arial" w:cs="Arial"/>
          <w:sz w:val="22"/>
          <w:szCs w:val="22"/>
          <w:lang w:eastAsia="zh-TW"/>
        </w:rPr>
        <w:t xml:space="preserve">1996 </w:t>
      </w:r>
      <w:r w:rsidRPr="00DE1896">
        <w:rPr>
          <w:rFonts w:ascii="Arial" w:hAnsi="Arial" w:cs="Arial"/>
          <w:sz w:val="22"/>
          <w:szCs w:val="22"/>
          <w:lang w:eastAsia="zh-TW"/>
        </w:rPr>
        <w:t>年發行，過去數十年來亦發行了多張唱片，主要以黑膠唱片形式發行。</w:t>
      </w:r>
    </w:p>
    <w:p w14:paraId="0BA57AFC" w14:textId="666BC859" w:rsidR="00187902" w:rsidRPr="00DE1896" w:rsidRDefault="00187902" w:rsidP="008A1C94">
      <w:pPr>
        <w:jc w:val="both"/>
        <w:rPr>
          <w:rFonts w:cstheme="minorHAnsi"/>
          <w:sz w:val="22"/>
          <w:szCs w:val="22"/>
          <w:lang w:eastAsia="zh-TW"/>
        </w:rPr>
      </w:pPr>
    </w:p>
    <w:p w14:paraId="4FF1DE04" w14:textId="3072FCCB" w:rsidR="00187902" w:rsidRPr="00DE1896" w:rsidRDefault="00187902" w:rsidP="008A1C94">
      <w:pPr>
        <w:jc w:val="both"/>
        <w:rPr>
          <w:rFonts w:ascii="Arial" w:hAnsi="Arial" w:cs="Arial"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Marco </w:t>
      </w:r>
      <w:proofErr w:type="spellStart"/>
      <w:r w:rsidRPr="00DE1896">
        <w:rPr>
          <w:rFonts w:ascii="Arial" w:hAnsi="Arial" w:cs="Arial" w:hint="eastAsia"/>
          <w:sz w:val="22"/>
          <w:szCs w:val="22"/>
          <w:lang w:eastAsia="zh-TW"/>
        </w:rPr>
        <w:t>Fusinato</w:t>
      </w:r>
      <w:proofErr w:type="spellEnd"/>
      <w:r w:rsidRPr="00DE1896">
        <w:rPr>
          <w:rFonts w:ascii="Arial" w:hAnsi="Arial" w:cs="Arial" w:hint="eastAsia"/>
          <w:sz w:val="22"/>
          <w:szCs w:val="22"/>
          <w:lang w:eastAsia="zh-TW"/>
        </w:rPr>
        <w:t>是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2016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年澳洲藝術理事會獎學金</w:t>
      </w:r>
      <w:r w:rsidRPr="00DE1896">
        <w:rPr>
          <w:rFonts w:ascii="Arial" w:hAnsi="Arial" w:cs="Arial"/>
          <w:sz w:val="22"/>
          <w:szCs w:val="22"/>
          <w:lang w:eastAsia="zh-TW"/>
        </w:rPr>
        <w:t>（</w:t>
      </w:r>
      <w:r w:rsidRPr="00DE1896">
        <w:rPr>
          <w:rFonts w:ascii="Arial" w:hAnsi="Arial" w:cs="Arial"/>
          <w:sz w:val="22"/>
          <w:szCs w:val="22"/>
          <w:lang w:eastAsia="zh-TW"/>
        </w:rPr>
        <w:t>Australia Council for the Arts Fellowship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的得主。</w:t>
      </w:r>
    </w:p>
    <w:p w14:paraId="7847E5C7" w14:textId="79470178" w:rsidR="00187902" w:rsidRPr="00DE1896" w:rsidRDefault="00187902" w:rsidP="008A1C94">
      <w:pPr>
        <w:jc w:val="both"/>
        <w:rPr>
          <w:sz w:val="22"/>
          <w:szCs w:val="22"/>
        </w:rPr>
      </w:pPr>
    </w:p>
    <w:p w14:paraId="3410544D" w14:textId="4A86770C" w:rsidR="00187902" w:rsidRPr="00DE1896" w:rsidRDefault="00187902" w:rsidP="008A1C94">
      <w:pPr>
        <w:jc w:val="both"/>
        <w:rPr>
          <w:rFonts w:ascii="Arial" w:hAnsi="Arial" w:cs="Arial"/>
          <w:sz w:val="22"/>
          <w:szCs w:val="22"/>
          <w:lang w:val="en-HK"/>
        </w:rPr>
      </w:pPr>
      <w:r w:rsidRPr="00DE1896">
        <w:rPr>
          <w:rFonts w:ascii="Arial" w:hAnsi="Arial" w:cs="Arial" w:hint="eastAsia"/>
          <w:sz w:val="22"/>
          <w:szCs w:val="22"/>
        </w:rPr>
        <w:t xml:space="preserve">Marco </w:t>
      </w:r>
      <w:proofErr w:type="spellStart"/>
      <w:r w:rsidRPr="00DE1896">
        <w:rPr>
          <w:rFonts w:ascii="Arial" w:hAnsi="Arial" w:cs="Arial" w:hint="eastAsia"/>
          <w:sz w:val="22"/>
          <w:szCs w:val="22"/>
        </w:rPr>
        <w:t>Fusinato</w:t>
      </w:r>
      <w:proofErr w:type="spellEnd"/>
      <w:r w:rsidRPr="00DE1896">
        <w:rPr>
          <w:rFonts w:ascii="Arial" w:hAnsi="Arial" w:cs="Arial" w:hint="eastAsia"/>
          <w:sz w:val="22"/>
          <w:szCs w:val="22"/>
        </w:rPr>
        <w:t>由</w:t>
      </w:r>
      <w:r w:rsidRPr="00DE1896">
        <w:rPr>
          <w:rFonts w:ascii="Arial" w:hAnsi="Arial" w:cs="Arial" w:hint="eastAsia"/>
          <w:sz w:val="22"/>
          <w:szCs w:val="22"/>
        </w:rPr>
        <w:t xml:space="preserve"> Anna Schwartz Gallery </w:t>
      </w:r>
      <w:proofErr w:type="spellStart"/>
      <w:r w:rsidRPr="00DE1896">
        <w:rPr>
          <w:rFonts w:ascii="Arial" w:hAnsi="Arial" w:cs="Arial" w:hint="eastAsia"/>
          <w:sz w:val="22"/>
          <w:szCs w:val="22"/>
        </w:rPr>
        <w:t>代理</w:t>
      </w:r>
      <w:proofErr w:type="spellEnd"/>
      <w:r w:rsidRPr="00DE1896">
        <w:rPr>
          <w:rFonts w:ascii="Arial" w:hAnsi="Arial" w:cs="Arial" w:hint="eastAsia"/>
          <w:sz w:val="22"/>
          <w:szCs w:val="22"/>
          <w:lang w:eastAsia="zh-TW"/>
        </w:rPr>
        <w:t>。</w:t>
      </w:r>
    </w:p>
    <w:p w14:paraId="302856B9" w14:textId="77777777" w:rsidR="008A1C94" w:rsidRPr="00DE1896" w:rsidRDefault="008A1C94" w:rsidP="008A1C94">
      <w:pPr>
        <w:jc w:val="both"/>
        <w:rPr>
          <w:rFonts w:cstheme="minorHAnsi"/>
          <w:sz w:val="22"/>
          <w:szCs w:val="22"/>
        </w:rPr>
      </w:pPr>
    </w:p>
    <w:p w14:paraId="3B2744F7" w14:textId="77777777" w:rsidR="007632B7" w:rsidRPr="00DE1896" w:rsidRDefault="007632B7" w:rsidP="007632B7">
      <w:pPr>
        <w:jc w:val="both"/>
        <w:rPr>
          <w:rFonts w:ascii="Arial" w:eastAsia="Helvetica Neue" w:hAnsi="Arial" w:cs="Arial"/>
          <w:b/>
          <w:sz w:val="22"/>
          <w:szCs w:val="22"/>
        </w:rPr>
      </w:pPr>
      <w:proofErr w:type="spellStart"/>
      <w:r w:rsidRPr="00DE1896">
        <w:rPr>
          <w:rFonts w:ascii="PMingLiU" w:hAnsi="PMingLiU" w:cs="PMingLiU" w:hint="eastAsia"/>
          <w:b/>
          <w:sz w:val="22"/>
          <w:szCs w:val="22"/>
        </w:rPr>
        <w:t>關於策展人</w:t>
      </w:r>
      <w:proofErr w:type="spellEnd"/>
      <w:r w:rsidRPr="00DE1896">
        <w:rPr>
          <w:rFonts w:ascii="PMingLiU" w:hAnsi="PMingLiU" w:cs="PMingLiU" w:hint="eastAsia"/>
          <w:b/>
          <w:sz w:val="22"/>
          <w:szCs w:val="22"/>
        </w:rPr>
        <w:t>：</w:t>
      </w:r>
      <w:r w:rsidRPr="00DE1896">
        <w:rPr>
          <w:rFonts w:ascii="Arial" w:eastAsia="Helvetica Neue" w:hAnsi="Arial" w:cs="Arial" w:hint="eastAsia"/>
          <w:b/>
          <w:sz w:val="22"/>
          <w:szCs w:val="22"/>
        </w:rPr>
        <w:t>Alexie Glass-Kantor</w:t>
      </w:r>
    </w:p>
    <w:p w14:paraId="5674066B" w14:textId="77777777" w:rsidR="00520A9E" w:rsidRPr="00DE1896" w:rsidRDefault="00520A9E" w:rsidP="008A1C94">
      <w:pPr>
        <w:jc w:val="both"/>
        <w:rPr>
          <w:rFonts w:cstheme="minorHAnsi"/>
          <w:sz w:val="22"/>
          <w:szCs w:val="22"/>
        </w:rPr>
      </w:pPr>
    </w:p>
    <w:p w14:paraId="7E9F3179" w14:textId="5717A224" w:rsidR="007632B7" w:rsidRPr="00DE1896" w:rsidRDefault="007632B7" w:rsidP="008A1C94">
      <w:pPr>
        <w:jc w:val="both"/>
        <w:rPr>
          <w:rFonts w:ascii="Arial" w:hAnsi="Arial" w:cs="Arial"/>
          <w:sz w:val="22"/>
          <w:szCs w:val="22"/>
        </w:rPr>
      </w:pPr>
      <w:r w:rsidRPr="00DE1896">
        <w:rPr>
          <w:rFonts w:ascii="Arial" w:hAnsi="Arial" w:cs="Arial"/>
          <w:sz w:val="22"/>
          <w:szCs w:val="22"/>
        </w:rPr>
        <w:t xml:space="preserve">Alexie Glass-Kantor </w:t>
      </w:r>
      <w:r w:rsidRPr="00DE1896">
        <w:rPr>
          <w:rFonts w:ascii="Arial" w:hAnsi="Arial" w:cs="Arial" w:hint="eastAsia"/>
          <w:sz w:val="22"/>
          <w:szCs w:val="22"/>
        </w:rPr>
        <w:t>是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一名</w:t>
      </w:r>
      <w:proofErr w:type="spellStart"/>
      <w:r w:rsidRPr="00DE1896">
        <w:rPr>
          <w:rFonts w:ascii="Arial" w:hAnsi="Arial" w:cs="Arial" w:hint="eastAsia"/>
          <w:sz w:val="22"/>
          <w:szCs w:val="22"/>
        </w:rPr>
        <w:t>策展人</w:t>
      </w:r>
      <w:proofErr w:type="spellEnd"/>
      <w:r w:rsidR="00A809DC">
        <w:rPr>
          <w:rFonts w:ascii="Arial" w:hAnsi="Arial" w:cs="Arial"/>
          <w:sz w:val="22"/>
          <w:szCs w:val="22"/>
          <w:lang w:val="x-none"/>
        </w:rPr>
        <w:t>、</w:t>
      </w:r>
      <w:r w:rsidR="00A809DC" w:rsidRPr="00DE1896">
        <w:rPr>
          <w:rFonts w:ascii="Arial" w:hAnsi="Arial" w:cs="Arial" w:hint="eastAsia"/>
          <w:sz w:val="22"/>
          <w:szCs w:val="22"/>
          <w:lang w:eastAsia="zh-TW"/>
        </w:rPr>
        <w:t>藝術</w:t>
      </w:r>
      <w:r w:rsidR="00A809DC">
        <w:rPr>
          <w:rFonts w:ascii="Arial" w:hAnsi="Arial" w:cs="Arial"/>
          <w:sz w:val="22"/>
          <w:szCs w:val="22"/>
          <w:lang w:val="x-none" w:eastAsia="zh-TW"/>
        </w:rPr>
        <w:t>倡</w:t>
      </w:r>
      <w:r w:rsidR="00A809DC">
        <w:rPr>
          <w:rFonts w:ascii="Arial" w:hAnsi="Arial" w:cs="Arial" w:hint="eastAsia"/>
          <w:sz w:val="22"/>
          <w:szCs w:val="22"/>
          <w:lang w:val="x-none" w:eastAsia="zh-TW"/>
        </w:rPr>
        <w:t>導</w:t>
      </w:r>
      <w:r w:rsidR="00A809DC">
        <w:rPr>
          <w:rFonts w:ascii="Arial" w:hAnsi="Arial" w:cs="Arial"/>
          <w:sz w:val="22"/>
          <w:szCs w:val="22"/>
          <w:lang w:val="x-none" w:eastAsia="zh-TW"/>
        </w:rPr>
        <w:t>者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及</w:t>
      </w:r>
      <w:proofErr w:type="spellStart"/>
      <w:r w:rsidRPr="00DE1896">
        <w:rPr>
          <w:rFonts w:ascii="Arial" w:hAnsi="Arial" w:cs="Arial" w:hint="eastAsia"/>
          <w:sz w:val="22"/>
          <w:szCs w:val="22"/>
        </w:rPr>
        <w:t>悉尼</w:t>
      </w:r>
      <w:proofErr w:type="spellEnd"/>
      <w:r w:rsidRPr="00DE1896">
        <w:rPr>
          <w:rFonts w:ascii="Arial" w:hAnsi="Arial" w:cs="Arial"/>
          <w:sz w:val="22"/>
          <w:szCs w:val="22"/>
        </w:rPr>
        <w:t>Artspace</w:t>
      </w:r>
      <w:proofErr w:type="spellStart"/>
      <w:r w:rsidRPr="00DE1896">
        <w:rPr>
          <w:rFonts w:ascii="Arial" w:hAnsi="Arial" w:cs="Arial" w:hint="eastAsia"/>
          <w:sz w:val="22"/>
          <w:szCs w:val="22"/>
        </w:rPr>
        <w:t>的執行</w:t>
      </w:r>
      <w:proofErr w:type="spellEnd"/>
      <w:r w:rsidRPr="00DE1896">
        <w:rPr>
          <w:rFonts w:ascii="Arial" w:hAnsi="Arial" w:cs="Arial" w:hint="eastAsia"/>
          <w:sz w:val="22"/>
          <w:szCs w:val="22"/>
          <w:lang w:eastAsia="zh-TW"/>
        </w:rPr>
        <w:t>總監</w:t>
      </w:r>
      <w:r w:rsidRPr="00DE1896">
        <w:rPr>
          <w:rFonts w:ascii="Arial" w:hAnsi="Arial" w:cs="Arial" w:hint="eastAsia"/>
          <w:sz w:val="22"/>
          <w:szCs w:val="22"/>
        </w:rPr>
        <w:t>。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自</w:t>
      </w:r>
      <w:r w:rsidRPr="00DE1896">
        <w:rPr>
          <w:rFonts w:ascii="Arial" w:hAnsi="Arial" w:cs="Arial"/>
          <w:sz w:val="22"/>
          <w:szCs w:val="22"/>
          <w:lang w:eastAsia="zh-TW"/>
        </w:rPr>
        <w:t xml:space="preserve"> 2014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年起，曾領導進行多項聯同</w:t>
      </w:r>
      <w:r w:rsidRPr="00DE1896">
        <w:rPr>
          <w:rFonts w:ascii="Arial" w:eastAsia="DengXian" w:hAnsi="Arial" w:cs="Arial"/>
          <w:sz w:val="22"/>
          <w:szCs w:val="22"/>
          <w:lang w:val="en-HK" w:eastAsia="zh-TW"/>
        </w:rPr>
        <w:t>14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個國家的當地機構共同策劃的項目，以及由藝術家主導的項目，包括</w:t>
      </w:r>
      <w:r w:rsidRPr="00DE1896">
        <w:rPr>
          <w:rFonts w:ascii="Arial" w:hAnsi="Arial" w:cs="Arial"/>
          <w:sz w:val="22"/>
          <w:szCs w:val="22"/>
        </w:rPr>
        <w:t xml:space="preserve">2021 </w:t>
      </w:r>
      <w:r w:rsidRPr="00DE1896">
        <w:rPr>
          <w:rFonts w:ascii="Arial" w:hAnsi="Arial" w:cs="Arial" w:hint="eastAsia"/>
          <w:sz w:val="22"/>
          <w:szCs w:val="22"/>
        </w:rPr>
        <w:t>年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於東京宮</w:t>
      </w:r>
      <w:r w:rsidRPr="00DE1896">
        <w:rPr>
          <w:rFonts w:ascii="Arial" w:hAnsi="Arial" w:cs="Arial"/>
          <w:sz w:val="22"/>
          <w:szCs w:val="22"/>
          <w:lang w:eastAsia="zh-TW"/>
        </w:rPr>
        <w:t>（</w:t>
      </w:r>
      <w:r w:rsidRPr="00DE1896">
        <w:rPr>
          <w:rFonts w:ascii="Arial" w:hAnsi="Arial" w:cs="Arial"/>
          <w:sz w:val="22"/>
          <w:szCs w:val="22"/>
        </w:rPr>
        <w:t>Palais de Tokyo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="008E0120" w:rsidRPr="00DE1896">
        <w:rPr>
          <w:rFonts w:ascii="Arial" w:hAnsi="Arial" w:cs="Arial" w:hint="eastAsia"/>
          <w:sz w:val="22"/>
          <w:szCs w:val="22"/>
          <w:lang w:eastAsia="zh-TW"/>
        </w:rPr>
        <w:t>舉行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的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「</w:t>
      </w:r>
      <w:r w:rsidR="00656A52">
        <w:rPr>
          <w:rFonts w:ascii="Arial" w:hAnsi="Arial" w:cs="Arial"/>
          <w:sz w:val="22"/>
          <w:szCs w:val="22"/>
          <w:lang w:val="x-none"/>
        </w:rPr>
        <w:t>J</w:t>
      </w:r>
      <w:r w:rsidR="00656A52" w:rsidRPr="00DE1896">
        <w:rPr>
          <w:rFonts w:ascii="Arial" w:hAnsi="Arial" w:cs="Arial"/>
          <w:sz w:val="22"/>
          <w:szCs w:val="22"/>
        </w:rPr>
        <w:t>onathan Jones</w:t>
      </w:r>
      <w:r w:rsidR="00656A52">
        <w:rPr>
          <w:rFonts w:ascii="Arial" w:hAnsi="Arial" w:cs="Arial" w:hint="eastAsia"/>
          <w:sz w:val="22"/>
          <w:szCs w:val="22"/>
          <w:lang w:val="en-US"/>
        </w:rPr>
        <w:t>：</w:t>
      </w:r>
      <w:r w:rsidRPr="00DE1896">
        <w:rPr>
          <w:rFonts w:ascii="Arial" w:hAnsi="Arial" w:cs="Arial"/>
          <w:sz w:val="22"/>
          <w:szCs w:val="22"/>
          <w:lang w:eastAsia="zh-TW"/>
        </w:rPr>
        <w:t>u</w:t>
      </w:r>
      <w:r w:rsidRPr="00DE1896">
        <w:rPr>
          <w:rFonts w:ascii="Arial" w:hAnsi="Arial" w:cs="Arial"/>
          <w:sz w:val="22"/>
          <w:szCs w:val="22"/>
        </w:rPr>
        <w:t>ntitled</w:t>
      </w:r>
      <w:r w:rsidRPr="00DE1896">
        <w:rPr>
          <w:rFonts w:ascii="Arial" w:hAnsi="Arial" w:cs="Arial"/>
          <w:sz w:val="22"/>
          <w:szCs w:val="22"/>
          <w:lang w:eastAsia="zh-TW"/>
        </w:rPr>
        <w:t>（</w:t>
      </w:r>
      <w:r w:rsidRPr="00DE1896">
        <w:rPr>
          <w:rFonts w:ascii="Arial" w:hAnsi="Arial" w:cs="Arial"/>
          <w:sz w:val="22"/>
          <w:szCs w:val="22"/>
        </w:rPr>
        <w:t>transcriptions of country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」；</w:t>
      </w:r>
      <w:r w:rsidRPr="00DE1896">
        <w:rPr>
          <w:rFonts w:ascii="Arial" w:hAnsi="Arial" w:cs="Arial"/>
          <w:sz w:val="22"/>
          <w:szCs w:val="22"/>
        </w:rPr>
        <w:t xml:space="preserve">2021 </w:t>
      </w:r>
      <w:r w:rsidRPr="00DE1896">
        <w:rPr>
          <w:rFonts w:ascii="Arial" w:hAnsi="Arial" w:cs="Arial" w:hint="eastAsia"/>
          <w:sz w:val="22"/>
          <w:szCs w:val="22"/>
        </w:rPr>
        <w:t>年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於首爾市立美術館</w:t>
      </w:r>
      <w:r w:rsidRPr="00DE1896">
        <w:rPr>
          <w:rFonts w:ascii="Arial" w:hAnsi="Arial" w:cs="Arial"/>
          <w:sz w:val="22"/>
          <w:szCs w:val="22"/>
          <w:lang w:eastAsia="zh-TW"/>
        </w:rPr>
        <w:t>（</w:t>
      </w:r>
      <w:r w:rsidRPr="00DE1896">
        <w:rPr>
          <w:rFonts w:ascii="Arial" w:hAnsi="Arial" w:cs="Arial"/>
          <w:sz w:val="22"/>
          <w:szCs w:val="22"/>
        </w:rPr>
        <w:t>Seoul Museum of Art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舉行的「</w:t>
      </w:r>
      <w:proofErr w:type="spellStart"/>
      <w:r w:rsidRPr="00DE1896">
        <w:rPr>
          <w:rFonts w:ascii="Malgun Gothic" w:eastAsia="Malgun Gothic" w:hAnsi="Malgun Gothic" w:cs="Malgun Gothic" w:hint="eastAsia"/>
          <w:sz w:val="22"/>
          <w:szCs w:val="22"/>
        </w:rPr>
        <w:t>경로를</w:t>
      </w:r>
      <w:proofErr w:type="spellEnd"/>
      <w:r w:rsidRPr="00DE18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E1896">
        <w:rPr>
          <w:rFonts w:ascii="Malgun Gothic" w:eastAsia="Malgun Gothic" w:hAnsi="Malgun Gothic" w:cs="Malgun Gothic" w:hint="eastAsia"/>
          <w:sz w:val="22"/>
          <w:szCs w:val="22"/>
        </w:rPr>
        <w:t>재탐색합니다</w:t>
      </w:r>
      <w:proofErr w:type="spellEnd"/>
      <w:r w:rsidRPr="00DE1896">
        <w:rPr>
          <w:rFonts w:ascii="Arial" w:hAnsi="Arial" w:cs="Arial"/>
          <w:sz w:val="22"/>
          <w:szCs w:val="22"/>
        </w:rPr>
        <w:t xml:space="preserve"> UN/LEARNING AUSTRALIA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」；</w:t>
      </w:r>
      <w:r w:rsidRPr="00DE1896">
        <w:rPr>
          <w:rFonts w:ascii="Arial" w:hAnsi="Arial" w:cs="Arial"/>
          <w:sz w:val="22"/>
          <w:szCs w:val="22"/>
        </w:rPr>
        <w:t>202</w:t>
      </w:r>
      <w:r w:rsidRPr="00DE1896">
        <w:rPr>
          <w:rFonts w:ascii="Arial" w:eastAsia="DengXian" w:hAnsi="Arial" w:cs="Arial"/>
          <w:sz w:val="22"/>
          <w:szCs w:val="22"/>
          <w:lang w:val="en-HK" w:eastAsia="zh-CN"/>
        </w:rPr>
        <w:t>0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年於</w:t>
      </w:r>
      <w:proofErr w:type="spellStart"/>
      <w:r w:rsidRPr="00DE1896">
        <w:rPr>
          <w:rFonts w:ascii="Arial" w:hAnsi="Arial" w:cs="Arial" w:hint="eastAsia"/>
          <w:sz w:val="22"/>
          <w:szCs w:val="22"/>
        </w:rPr>
        <w:t>達卡藝術峰會</w:t>
      </w:r>
      <w:proofErr w:type="spellEnd"/>
      <w:r w:rsidRPr="00DE1896">
        <w:rPr>
          <w:rFonts w:ascii="Arial" w:hAnsi="Arial" w:cs="Arial"/>
          <w:sz w:val="22"/>
          <w:szCs w:val="22"/>
          <w:lang w:eastAsia="zh-TW"/>
        </w:rPr>
        <w:t>（</w:t>
      </w:r>
      <w:r w:rsidRPr="00DE1896">
        <w:rPr>
          <w:rFonts w:ascii="Arial" w:hAnsi="Arial" w:cs="Arial"/>
          <w:sz w:val="22"/>
          <w:szCs w:val="22"/>
        </w:rPr>
        <w:t>Dhaka Art Summit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舉行的「</w:t>
      </w:r>
      <w:proofErr w:type="spellStart"/>
      <w:r w:rsidRPr="00DE1896">
        <w:rPr>
          <w:rFonts w:ascii="Arial" w:hAnsi="Arial" w:cs="Arial"/>
          <w:sz w:val="22"/>
          <w:szCs w:val="22"/>
        </w:rPr>
        <w:t>Taloi</w:t>
      </w:r>
      <w:proofErr w:type="spellEnd"/>
      <w:r w:rsidRPr="00DE18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E1896">
        <w:rPr>
          <w:rFonts w:ascii="Arial" w:hAnsi="Arial" w:cs="Arial"/>
          <w:sz w:val="22"/>
          <w:szCs w:val="22"/>
        </w:rPr>
        <w:t>Havini</w:t>
      </w:r>
      <w:proofErr w:type="spellEnd"/>
      <w:r w:rsidRPr="00DE1896">
        <w:rPr>
          <w:rFonts w:ascii="Arial" w:hAnsi="Arial" w:cs="Arial"/>
          <w:sz w:val="22"/>
          <w:szCs w:val="22"/>
        </w:rPr>
        <w:t xml:space="preserve"> Reclamation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</w:t>
      </w:r>
      <w:r w:rsidRPr="00DE1896">
        <w:rPr>
          <w:rFonts w:ascii="Arial" w:hAnsi="Arial" w:cs="Arial" w:hint="eastAsia"/>
          <w:sz w:val="22"/>
          <w:szCs w:val="22"/>
        </w:rPr>
        <w:t>；</w:t>
      </w:r>
      <w:r w:rsidRPr="00DE1896">
        <w:rPr>
          <w:rFonts w:ascii="Arial" w:hAnsi="Arial" w:cs="Arial"/>
          <w:sz w:val="22"/>
          <w:szCs w:val="22"/>
        </w:rPr>
        <w:t>202</w:t>
      </w:r>
      <w:r w:rsidRPr="00DE1896">
        <w:rPr>
          <w:rFonts w:ascii="Arial" w:eastAsia="DengXian" w:hAnsi="Arial" w:cs="Arial"/>
          <w:sz w:val="22"/>
          <w:szCs w:val="22"/>
          <w:lang w:val="en-HK" w:eastAsia="zh-CN"/>
        </w:rPr>
        <w:t>0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年於</w:t>
      </w:r>
      <w:r w:rsidR="008E0120">
        <w:rPr>
          <w:rFonts w:ascii="Arial" w:hAnsi="Arial" w:cs="Arial"/>
          <w:sz w:val="22"/>
          <w:szCs w:val="22"/>
          <w:lang w:val="x-none" w:eastAsia="zh-TW"/>
        </w:rPr>
        <w:t>布里斯本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昆士蘭大學藝術博物館</w:t>
      </w:r>
      <w:r w:rsidRPr="00DE1896">
        <w:rPr>
          <w:rFonts w:ascii="Arial" w:hAnsi="Arial" w:cs="Arial"/>
          <w:sz w:val="22"/>
          <w:szCs w:val="22"/>
          <w:lang w:eastAsia="zh-TW"/>
        </w:rPr>
        <w:t>（</w:t>
      </w:r>
      <w:r w:rsidRPr="00DE1896">
        <w:rPr>
          <w:rFonts w:ascii="Arial" w:hAnsi="Arial" w:cs="Arial"/>
          <w:sz w:val="22"/>
          <w:szCs w:val="22"/>
        </w:rPr>
        <w:t>UQ Art Museum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以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及</w:t>
      </w:r>
      <w:r w:rsidRPr="00DE1896">
        <w:rPr>
          <w:rFonts w:ascii="Arial" w:hAnsi="Arial" w:cs="Arial"/>
          <w:sz w:val="22"/>
          <w:szCs w:val="22"/>
        </w:rPr>
        <w:t>20</w:t>
      </w:r>
      <w:r w:rsidRPr="00DE1896">
        <w:rPr>
          <w:rFonts w:ascii="Arial" w:eastAsia="DengXian" w:hAnsi="Arial" w:cs="Arial" w:hint="eastAsia"/>
          <w:sz w:val="22"/>
          <w:szCs w:val="22"/>
          <w:lang w:eastAsia="zh-CN"/>
        </w:rPr>
        <w:t>1</w:t>
      </w:r>
      <w:r w:rsidRPr="00DE1896">
        <w:rPr>
          <w:rFonts w:ascii="Arial" w:eastAsia="DengXian" w:hAnsi="Arial" w:cs="Arial"/>
          <w:sz w:val="22"/>
          <w:szCs w:val="22"/>
          <w:lang w:eastAsia="zh-CN"/>
        </w:rPr>
        <w:t>9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年於</w:t>
      </w:r>
      <w:proofErr w:type="spellStart"/>
      <w:r w:rsidR="008E0120" w:rsidRPr="00231849">
        <w:rPr>
          <w:rFonts w:ascii="Arial" w:hAnsi="Arial" w:cs="Arial" w:hint="eastAsia"/>
          <w:color w:val="3C4044"/>
          <w:sz w:val="22"/>
          <w:szCs w:val="22"/>
        </w:rPr>
        <w:t>普瓦捷</w:t>
      </w:r>
      <w:proofErr w:type="spellEnd"/>
      <w:r w:rsidRPr="00DE1896">
        <w:rPr>
          <w:rFonts w:ascii="Arial" w:hAnsi="Arial" w:cs="Arial"/>
          <w:sz w:val="22"/>
          <w:szCs w:val="22"/>
        </w:rPr>
        <w:t xml:space="preserve">Le </w:t>
      </w:r>
      <w:proofErr w:type="spellStart"/>
      <w:r w:rsidRPr="00DE1896">
        <w:rPr>
          <w:rFonts w:ascii="Arial" w:hAnsi="Arial" w:cs="Arial"/>
          <w:sz w:val="22"/>
          <w:szCs w:val="22"/>
        </w:rPr>
        <w:t>Confort</w:t>
      </w:r>
      <w:proofErr w:type="spellEnd"/>
      <w:r w:rsidRPr="00DE18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E1896">
        <w:rPr>
          <w:rFonts w:ascii="Arial" w:hAnsi="Arial" w:cs="Arial"/>
          <w:sz w:val="22"/>
          <w:szCs w:val="22"/>
        </w:rPr>
        <w:t>Moderne</w:t>
      </w:r>
      <w:proofErr w:type="spellEnd"/>
      <w:r w:rsidRPr="00DE1896">
        <w:rPr>
          <w:rFonts w:ascii="Arial" w:hAnsi="Arial" w:cs="Arial" w:hint="eastAsia"/>
          <w:sz w:val="22"/>
          <w:szCs w:val="22"/>
          <w:lang w:eastAsia="zh-TW"/>
        </w:rPr>
        <w:t>舉行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的「</w:t>
      </w:r>
      <w:r w:rsidRPr="00DE1896">
        <w:rPr>
          <w:rFonts w:ascii="Arial" w:hAnsi="Arial" w:cs="Arial"/>
          <w:sz w:val="22"/>
          <w:szCs w:val="22"/>
          <w:lang w:val="en-HK" w:eastAsia="zh-TW"/>
        </w:rPr>
        <w:t>Mel O’Callaghan, Centre of the Centre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」</w:t>
      </w:r>
      <w:r w:rsidRPr="00DE1896">
        <w:rPr>
          <w:rFonts w:ascii="Arial" w:hAnsi="Arial" w:cs="Arial" w:hint="eastAsia"/>
          <w:sz w:val="22"/>
          <w:szCs w:val="22"/>
        </w:rPr>
        <w:t>；</w:t>
      </w:r>
      <w:r w:rsidRPr="00DE1896">
        <w:rPr>
          <w:rFonts w:ascii="Arial" w:hAnsi="Arial" w:cs="Arial"/>
          <w:sz w:val="22"/>
          <w:szCs w:val="22"/>
        </w:rPr>
        <w:t>20</w:t>
      </w:r>
      <w:r w:rsidRPr="00DE1896">
        <w:rPr>
          <w:rFonts w:ascii="Arial" w:eastAsia="DengXian" w:hAnsi="Arial" w:cs="Arial" w:hint="eastAsia"/>
          <w:sz w:val="22"/>
          <w:szCs w:val="22"/>
          <w:lang w:eastAsia="zh-CN"/>
        </w:rPr>
        <w:t>1</w:t>
      </w:r>
      <w:r w:rsidRPr="00DE1896">
        <w:rPr>
          <w:rFonts w:ascii="Arial" w:eastAsia="DengXian" w:hAnsi="Arial" w:cs="Arial"/>
          <w:sz w:val="22"/>
          <w:szCs w:val="22"/>
          <w:lang w:eastAsia="zh-CN"/>
        </w:rPr>
        <w:t>9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年於首爾</w:t>
      </w:r>
      <w:r w:rsidRPr="00DE1896">
        <w:rPr>
          <w:rFonts w:ascii="Arial" w:hAnsi="Arial" w:cs="Arial"/>
          <w:sz w:val="22"/>
          <w:szCs w:val="22"/>
        </w:rPr>
        <w:t xml:space="preserve">Art </w:t>
      </w:r>
      <w:proofErr w:type="spellStart"/>
      <w:r w:rsidRPr="00DE1896">
        <w:rPr>
          <w:rFonts w:ascii="Arial" w:hAnsi="Arial" w:cs="Arial"/>
          <w:sz w:val="22"/>
          <w:szCs w:val="22"/>
        </w:rPr>
        <w:t>Sonje</w:t>
      </w:r>
      <w:proofErr w:type="spellEnd"/>
      <w:r w:rsidRPr="00DE1896">
        <w:rPr>
          <w:rFonts w:ascii="Arial" w:hAnsi="Arial" w:cs="Arial" w:hint="eastAsia"/>
          <w:sz w:val="22"/>
          <w:szCs w:val="22"/>
          <w:lang w:eastAsia="zh-TW"/>
        </w:rPr>
        <w:t>藝術中心以及</w:t>
      </w:r>
      <w:r w:rsidRPr="00DE1896">
        <w:rPr>
          <w:rFonts w:ascii="Arial" w:hAnsi="Arial" w:cs="Arial"/>
          <w:sz w:val="22"/>
          <w:szCs w:val="22"/>
        </w:rPr>
        <w:lastRenderedPageBreak/>
        <w:t>2018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年於格魯吉亞的</w:t>
      </w:r>
      <w:proofErr w:type="spellStart"/>
      <w:r w:rsidRPr="00DE1896">
        <w:rPr>
          <w:rFonts w:ascii="Arial" w:hAnsi="Arial" w:cs="Arial"/>
          <w:sz w:val="22"/>
          <w:szCs w:val="22"/>
        </w:rPr>
        <w:t>Kunsthalle</w:t>
      </w:r>
      <w:proofErr w:type="spellEnd"/>
      <w:r w:rsidRPr="00DE1896">
        <w:rPr>
          <w:rFonts w:ascii="Arial" w:hAnsi="Arial" w:cs="Arial"/>
          <w:sz w:val="22"/>
          <w:szCs w:val="22"/>
        </w:rPr>
        <w:t xml:space="preserve"> Tbilisi</w:t>
      </w:r>
      <w:r w:rsidR="008E0120" w:rsidRPr="00DE1896">
        <w:rPr>
          <w:rFonts w:ascii="Arial" w:hAnsi="Arial" w:cs="Arial" w:hint="eastAsia"/>
          <w:sz w:val="22"/>
          <w:szCs w:val="22"/>
          <w:lang w:eastAsia="zh-TW"/>
        </w:rPr>
        <w:t>舉行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的「</w:t>
      </w:r>
      <w:r w:rsidR="008E0120" w:rsidRPr="00DE1896">
        <w:rPr>
          <w:rFonts w:ascii="Arial" w:hAnsi="Arial" w:cs="Arial"/>
          <w:sz w:val="22"/>
          <w:szCs w:val="22"/>
        </w:rPr>
        <w:t xml:space="preserve">Angelica </w:t>
      </w:r>
      <w:proofErr w:type="spellStart"/>
      <w:r w:rsidR="008E0120" w:rsidRPr="00DE1896">
        <w:rPr>
          <w:rFonts w:ascii="Arial" w:hAnsi="Arial" w:cs="Arial"/>
          <w:sz w:val="22"/>
          <w:szCs w:val="22"/>
        </w:rPr>
        <w:t>Mesiti</w:t>
      </w:r>
      <w:proofErr w:type="spellEnd"/>
      <w:r w:rsidR="008E0120">
        <w:rPr>
          <w:rFonts w:ascii="Arial" w:hAnsi="Arial" w:cs="Arial" w:hint="eastAsia"/>
          <w:sz w:val="22"/>
          <w:szCs w:val="22"/>
        </w:rPr>
        <w:t>：</w:t>
      </w:r>
      <w:r w:rsidRPr="00DE1896">
        <w:rPr>
          <w:rFonts w:ascii="Arial" w:hAnsi="Arial" w:cs="Arial"/>
          <w:sz w:val="22"/>
          <w:szCs w:val="22"/>
        </w:rPr>
        <w:t>Relay League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</w:t>
      </w:r>
      <w:r w:rsidRPr="00DE1896">
        <w:rPr>
          <w:rFonts w:ascii="Arial" w:hAnsi="Arial" w:cs="Arial" w:hint="eastAsia"/>
          <w:sz w:val="22"/>
          <w:szCs w:val="22"/>
        </w:rPr>
        <w:t>；</w:t>
      </w:r>
      <w:r w:rsidRPr="00DE1896">
        <w:rPr>
          <w:rFonts w:ascii="Arial" w:hAnsi="Arial" w:cs="Arial"/>
          <w:sz w:val="22"/>
          <w:szCs w:val="22"/>
        </w:rPr>
        <w:t>20</w:t>
      </w:r>
      <w:r w:rsidRPr="00DE1896">
        <w:rPr>
          <w:rFonts w:ascii="Arial" w:eastAsia="DengXian" w:hAnsi="Arial" w:cs="Arial" w:hint="eastAsia"/>
          <w:sz w:val="22"/>
          <w:szCs w:val="22"/>
          <w:lang w:eastAsia="zh-CN"/>
        </w:rPr>
        <w:t>1</w:t>
      </w:r>
      <w:r w:rsidRPr="00DE1896">
        <w:rPr>
          <w:rFonts w:ascii="Arial" w:eastAsia="DengXian" w:hAnsi="Arial" w:cs="Arial"/>
          <w:sz w:val="22"/>
          <w:szCs w:val="22"/>
          <w:lang w:val="en-HK" w:eastAsia="zh-CN"/>
        </w:rPr>
        <w:t>7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年於倫敦當代藝術學院</w:t>
      </w:r>
      <w:r w:rsidRPr="00DE1896">
        <w:rPr>
          <w:rFonts w:ascii="Arial" w:hAnsi="Arial" w:cs="Arial"/>
          <w:sz w:val="22"/>
          <w:szCs w:val="22"/>
          <w:lang w:eastAsia="zh-TW"/>
        </w:rPr>
        <w:t>（</w:t>
      </w:r>
      <w:r w:rsidRPr="00DE1896">
        <w:rPr>
          <w:rFonts w:ascii="Arial" w:hAnsi="Arial" w:cs="Arial"/>
          <w:sz w:val="22"/>
          <w:szCs w:val="22"/>
        </w:rPr>
        <w:t>Institute for Contemporary Art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舉行的</w:t>
      </w:r>
      <w:r w:rsidR="008E0120">
        <w:rPr>
          <w:rFonts w:ascii="Arial" w:hAnsi="Arial" w:cs="Arial"/>
          <w:sz w:val="22"/>
          <w:szCs w:val="22"/>
          <w:lang w:val="x-none" w:eastAsia="zh-TW"/>
        </w:rPr>
        <w:t>「</w:t>
      </w:r>
      <w:r w:rsidR="008E0120" w:rsidRPr="00DE1896">
        <w:rPr>
          <w:rFonts w:ascii="Arial" w:hAnsi="Arial" w:cs="Arial"/>
          <w:sz w:val="22"/>
          <w:szCs w:val="22"/>
        </w:rPr>
        <w:t>Helen Johnson</w:t>
      </w:r>
      <w:r w:rsidR="008E0120" w:rsidRPr="00DE1896">
        <w:rPr>
          <w:rFonts w:ascii="Arial" w:hAnsi="Arial" w:cs="Arial" w:hint="eastAsia"/>
          <w:sz w:val="22"/>
          <w:szCs w:val="22"/>
          <w:lang w:eastAsia="zh-TW"/>
        </w:rPr>
        <w:t>」</w:t>
      </w:r>
      <w:r w:rsidRPr="00DE1896">
        <w:rPr>
          <w:rFonts w:ascii="Arial" w:hAnsi="Arial" w:cs="Arial" w:hint="eastAsia"/>
          <w:sz w:val="22"/>
          <w:szCs w:val="22"/>
        </w:rPr>
        <w:t>；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以及</w:t>
      </w:r>
      <w:r w:rsidRPr="00DE1896">
        <w:rPr>
          <w:rFonts w:ascii="Arial" w:hAnsi="Arial" w:cs="Arial" w:hint="eastAsia"/>
          <w:sz w:val="22"/>
          <w:szCs w:val="22"/>
        </w:rPr>
        <w:t>2015</w:t>
      </w:r>
      <w:r w:rsidRPr="00DE1896">
        <w:rPr>
          <w:rFonts w:ascii="Arial" w:hAnsi="Arial" w:cs="Arial" w:hint="eastAsia"/>
          <w:sz w:val="22"/>
          <w:szCs w:val="22"/>
          <w:lang w:val="en-HK" w:eastAsia="zh-TW"/>
        </w:rPr>
        <w:t>年於</w:t>
      </w:r>
      <w:r w:rsidR="008E0120" w:rsidRPr="00DE1896">
        <w:rPr>
          <w:rFonts w:ascii="Arial" w:hAnsi="Arial" w:cs="Arial" w:hint="eastAsia"/>
          <w:sz w:val="22"/>
          <w:szCs w:val="22"/>
          <w:lang w:val="en-HK" w:eastAsia="zh-TW"/>
        </w:rPr>
        <w:t>倫敦</w:t>
      </w:r>
      <w:proofErr w:type="spellStart"/>
      <w:r w:rsidRPr="00DE1896">
        <w:rPr>
          <w:rFonts w:ascii="Arial" w:hAnsi="Arial" w:cs="Arial"/>
          <w:sz w:val="22"/>
          <w:szCs w:val="22"/>
        </w:rPr>
        <w:t>Chisenhale</w:t>
      </w:r>
      <w:proofErr w:type="spellEnd"/>
      <w:r w:rsidRPr="00DE1896">
        <w:rPr>
          <w:rFonts w:ascii="Arial" w:hAnsi="Arial" w:cs="Arial"/>
          <w:sz w:val="22"/>
          <w:szCs w:val="22"/>
        </w:rPr>
        <w:t xml:space="preserve"> Gallery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舉行的「</w:t>
      </w:r>
      <w:r w:rsidR="008E0120" w:rsidRPr="00DE1896">
        <w:rPr>
          <w:rFonts w:ascii="Arial" w:hAnsi="Arial" w:cs="Arial"/>
          <w:sz w:val="22"/>
          <w:szCs w:val="22"/>
        </w:rPr>
        <w:t>Nicholas Mangan</w:t>
      </w:r>
      <w:r w:rsidR="008E0120">
        <w:rPr>
          <w:rFonts w:ascii="Arial" w:hAnsi="Arial" w:cs="Arial" w:hint="eastAsia"/>
          <w:sz w:val="22"/>
          <w:szCs w:val="22"/>
        </w:rPr>
        <w:t>：</w:t>
      </w:r>
      <w:r w:rsidRPr="00DE1896">
        <w:rPr>
          <w:rFonts w:ascii="Arial" w:hAnsi="Arial" w:cs="Arial"/>
          <w:sz w:val="22"/>
          <w:szCs w:val="22"/>
        </w:rPr>
        <w:t>Ancient Lights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」。</w:t>
      </w:r>
    </w:p>
    <w:p w14:paraId="1FA2A6E1" w14:textId="77777777" w:rsidR="00F34CFC" w:rsidRPr="00DE1896" w:rsidRDefault="00F34CFC" w:rsidP="008A1C94">
      <w:pPr>
        <w:jc w:val="both"/>
        <w:rPr>
          <w:rFonts w:cstheme="minorHAnsi"/>
          <w:sz w:val="22"/>
          <w:szCs w:val="22"/>
        </w:rPr>
      </w:pPr>
    </w:p>
    <w:p w14:paraId="5CDCAEE1" w14:textId="25AFF0B3" w:rsidR="007632B7" w:rsidRPr="00DE1896" w:rsidRDefault="007632B7" w:rsidP="008A1C94">
      <w:pPr>
        <w:jc w:val="both"/>
        <w:rPr>
          <w:rFonts w:ascii="Arial" w:hAnsi="Arial" w:cs="Arial"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sz w:val="22"/>
          <w:szCs w:val="22"/>
          <w:lang w:eastAsia="zh-TW"/>
        </w:rPr>
        <w:t>於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2017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年，</w:t>
      </w:r>
      <w:r w:rsidRPr="00DE1896">
        <w:rPr>
          <w:rFonts w:ascii="Arial" w:hAnsi="Arial" w:cs="Arial"/>
          <w:sz w:val="22"/>
          <w:szCs w:val="22"/>
        </w:rPr>
        <w:t>Alexie Glass-Kantor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發起「</w:t>
      </w:r>
      <w:r w:rsidRPr="00DE1896">
        <w:rPr>
          <w:rFonts w:ascii="Arial" w:hAnsi="Arial" w:cs="Arial"/>
          <w:sz w:val="22"/>
          <w:szCs w:val="22"/>
        </w:rPr>
        <w:t>52 ARTISTS 52 ACTIONS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」的運動，利用社交媒體來研究社會參與的實踐以及探索「藝術即行動」的概念。自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2015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年起，她為巴塞爾藝術展香港展會中主要展出大型裝置的</w:t>
      </w:r>
      <w:r w:rsidR="008E0120">
        <w:rPr>
          <w:rFonts w:ascii="Arial" w:hAnsi="Arial" w:cs="Arial"/>
          <w:sz w:val="22"/>
          <w:szCs w:val="22"/>
          <w:lang w:val="x-none" w:eastAsia="zh-TW"/>
        </w:rPr>
        <w:t>「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藝聚空間</w:t>
      </w:r>
      <w:r w:rsidR="008E0120" w:rsidRPr="00DE1896">
        <w:rPr>
          <w:rFonts w:ascii="Arial" w:hAnsi="Arial" w:cs="Arial" w:hint="eastAsia"/>
          <w:sz w:val="22"/>
          <w:szCs w:val="22"/>
          <w:lang w:eastAsia="zh-TW"/>
        </w:rPr>
        <w:t>」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展區擔任策展人。她亦於第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12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屆阿德萊德當代藝術雙年展與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Natasha Bullock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合作擔任「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Parallel Collisions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」展覽的聯合策展人，並於新墨西哥州第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13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屆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SITE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聖達菲雙年展擔任策展人之一。</w:t>
      </w:r>
      <w:r w:rsidRPr="00DE1896">
        <w:rPr>
          <w:rFonts w:ascii="Arial" w:hAnsi="Arial" w:cs="Arial"/>
          <w:sz w:val="22"/>
          <w:szCs w:val="22"/>
          <w:lang w:eastAsia="zh-TW"/>
        </w:rPr>
        <w:t>Alexie Glass-Kantor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是澳洲當代藝術機構</w:t>
      </w:r>
      <w:r w:rsidRPr="00DE1896">
        <w:rPr>
          <w:rFonts w:ascii="Arial" w:hAnsi="Arial" w:cs="Arial"/>
          <w:sz w:val="22"/>
          <w:szCs w:val="22"/>
          <w:lang w:eastAsia="zh-TW"/>
        </w:rPr>
        <w:t>（</w:t>
      </w:r>
      <w:r w:rsidRPr="00DE1896">
        <w:rPr>
          <w:rFonts w:ascii="Arial" w:hAnsi="Arial" w:cs="Arial"/>
          <w:sz w:val="22"/>
          <w:szCs w:val="22"/>
          <w:lang w:eastAsia="zh-TW"/>
        </w:rPr>
        <w:t>Contemporary Art Organisations of Australia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的主席，目前亦是以下機構的董事會成員</w:t>
      </w:r>
      <w:r w:rsidR="003F151E">
        <w:rPr>
          <w:rFonts w:ascii="Arial" w:hAnsi="Arial" w:cs="Arial"/>
          <w:sz w:val="22"/>
          <w:szCs w:val="22"/>
          <w:lang w:val="x-none" w:eastAsia="zh-TW"/>
        </w:rPr>
        <w:t>或評</w:t>
      </w:r>
      <w:r w:rsidR="003F151E">
        <w:rPr>
          <w:rFonts w:ascii="Arial" w:hAnsi="Arial" w:cs="Arial" w:hint="eastAsia"/>
          <w:sz w:val="22"/>
          <w:szCs w:val="22"/>
          <w:lang w:val="x-none" w:eastAsia="zh-TW"/>
        </w:rPr>
        <w:t>審委員會</w:t>
      </w:r>
      <w:r w:rsidR="003F151E">
        <w:rPr>
          <w:rFonts w:ascii="Arial" w:hAnsi="Arial" w:cs="Arial"/>
          <w:sz w:val="22"/>
          <w:szCs w:val="22"/>
          <w:lang w:val="x-none" w:eastAsia="zh-TW"/>
        </w:rPr>
        <w:t>，包</w:t>
      </w:r>
      <w:r w:rsidR="003F151E">
        <w:rPr>
          <w:rFonts w:ascii="Arial" w:hAnsi="Arial" w:cs="Arial" w:hint="eastAsia"/>
          <w:sz w:val="22"/>
          <w:szCs w:val="22"/>
          <w:lang w:val="x-none" w:eastAsia="zh-TW"/>
        </w:rPr>
        <w:t>括</w:t>
      </w:r>
      <w:r w:rsidRPr="00DE1896">
        <w:rPr>
          <w:rFonts w:ascii="Arial" w:hAnsi="Arial" w:cs="Arial"/>
          <w:sz w:val="22"/>
          <w:szCs w:val="22"/>
          <w:lang w:val="x-none" w:eastAsia="zh-TW"/>
        </w:rPr>
        <w:t>：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悉尼國立藝術學校（</w:t>
      </w:r>
      <w:r w:rsidRPr="00DE1896">
        <w:rPr>
          <w:rFonts w:ascii="Arial" w:hAnsi="Arial" w:cs="Arial"/>
          <w:sz w:val="22"/>
          <w:szCs w:val="22"/>
          <w:lang w:eastAsia="zh-TW"/>
        </w:rPr>
        <w:t>National Art School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學術委員會、</w:t>
      </w:r>
      <w:r w:rsidRPr="00DE1896">
        <w:rPr>
          <w:rFonts w:ascii="Arial" w:hAnsi="Arial" w:cs="Arial"/>
          <w:sz w:val="22"/>
          <w:szCs w:val="22"/>
          <w:lang w:eastAsia="zh-TW"/>
        </w:rPr>
        <w:t>Sydney Contemporary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顧問委員會、馬尼拉</w:t>
      </w:r>
      <w:r w:rsidR="003F151E">
        <w:rPr>
          <w:rFonts w:ascii="Arial" w:hAnsi="Arial" w:cs="Arial"/>
          <w:sz w:val="22"/>
          <w:szCs w:val="22"/>
          <w:lang w:val="x-none" w:eastAsia="zh-TW"/>
        </w:rPr>
        <w:t xml:space="preserve">De </w:t>
      </w:r>
      <w:r w:rsidRPr="00DE1896">
        <w:rPr>
          <w:rFonts w:ascii="Arial" w:hAnsi="Arial" w:cs="Arial"/>
          <w:sz w:val="22"/>
          <w:szCs w:val="22"/>
          <w:lang w:eastAsia="zh-TW"/>
        </w:rPr>
        <w:t xml:space="preserve">La Salle College of Saint </w:t>
      </w:r>
      <w:proofErr w:type="spellStart"/>
      <w:r w:rsidRPr="00DE1896">
        <w:rPr>
          <w:rFonts w:ascii="Arial" w:hAnsi="Arial" w:cs="Arial"/>
          <w:sz w:val="22"/>
          <w:szCs w:val="22"/>
          <w:lang w:eastAsia="zh-TW"/>
        </w:rPr>
        <w:t>Benilde</w:t>
      </w:r>
      <w:proofErr w:type="spellEnd"/>
      <w:r w:rsidRPr="00DE1896">
        <w:rPr>
          <w:rFonts w:ascii="Arial" w:hAnsi="Arial" w:cs="Arial" w:hint="eastAsia"/>
          <w:sz w:val="22"/>
          <w:szCs w:val="22"/>
          <w:lang w:eastAsia="zh-TW"/>
        </w:rPr>
        <w:t>當代藝術與設計博物館</w:t>
      </w:r>
      <w:r w:rsidRPr="00DE1896">
        <w:rPr>
          <w:rFonts w:ascii="Arial" w:hAnsi="Arial" w:cs="Arial"/>
          <w:sz w:val="22"/>
          <w:szCs w:val="22"/>
          <w:lang w:eastAsia="zh-TW"/>
        </w:rPr>
        <w:t>（</w:t>
      </w:r>
      <w:r w:rsidRPr="00DE1896">
        <w:rPr>
          <w:rFonts w:ascii="Arial" w:hAnsi="Arial" w:cs="Arial"/>
          <w:sz w:val="22"/>
          <w:szCs w:val="22"/>
          <w:lang w:eastAsia="zh-TW"/>
        </w:rPr>
        <w:t>Museum of Contemporary Art &amp; Design</w:t>
      </w:r>
      <w:r w:rsidRPr="00DE1896">
        <w:rPr>
          <w:rFonts w:ascii="Arial" w:hAnsi="Arial" w:cs="Arial"/>
          <w:sz w:val="22"/>
          <w:szCs w:val="22"/>
          <w:lang w:eastAsia="zh-TW"/>
        </w:rPr>
        <w:t>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顧問委員會、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Advance Global Awards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評審團成員以及</w:t>
      </w:r>
      <w:r w:rsidRPr="00DE1896">
        <w:rPr>
          <w:rFonts w:ascii="Arial" w:hAnsi="Arial" w:cs="Arial"/>
          <w:sz w:val="22"/>
          <w:szCs w:val="22"/>
          <w:lang w:eastAsia="zh-TW"/>
        </w:rPr>
        <w:t>Monash University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策展</w:t>
      </w:r>
      <w:r w:rsidR="003F151E">
        <w:rPr>
          <w:rFonts w:ascii="Arial" w:hAnsi="Arial" w:cs="Arial"/>
          <w:sz w:val="22"/>
          <w:szCs w:val="22"/>
          <w:lang w:val="x-none" w:eastAsia="zh-TW"/>
        </w:rPr>
        <w:t>實踐</w:t>
      </w:r>
      <w:r w:rsidRPr="00DE1896">
        <w:rPr>
          <w:rFonts w:ascii="Arial" w:hAnsi="Arial" w:cs="Arial"/>
          <w:sz w:val="22"/>
          <w:szCs w:val="22"/>
          <w:lang w:val="x-none" w:eastAsia="zh-TW"/>
        </w:rPr>
        <w:t>博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士課程的策展顧問委員會。她定期擔任藝術獎項評審，並參與許多公共項目以及研討會，曾在澳洲和世界各地講課。</w:t>
      </w:r>
    </w:p>
    <w:p w14:paraId="31CF08C7" w14:textId="77777777" w:rsidR="008A1C94" w:rsidRPr="00DE1896" w:rsidRDefault="008A1C94" w:rsidP="008A1C94">
      <w:pPr>
        <w:jc w:val="both"/>
        <w:rPr>
          <w:rFonts w:cstheme="minorHAnsi"/>
          <w:sz w:val="22"/>
          <w:szCs w:val="22"/>
          <w:lang w:eastAsia="zh-TW"/>
        </w:rPr>
      </w:pPr>
    </w:p>
    <w:p w14:paraId="4B8DD6C6" w14:textId="77777777" w:rsidR="007632B7" w:rsidRPr="00DE1896" w:rsidRDefault="007632B7" w:rsidP="007632B7">
      <w:pPr>
        <w:jc w:val="both"/>
        <w:rPr>
          <w:rFonts w:ascii="Arial" w:hAnsi="Arial" w:cs="Arial"/>
          <w:b/>
          <w:bCs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b/>
          <w:bCs/>
          <w:sz w:val="22"/>
          <w:szCs w:val="22"/>
          <w:lang w:eastAsia="zh-TW"/>
        </w:rPr>
        <w:t>關於澳洲理事會（</w:t>
      </w:r>
      <w:r w:rsidRPr="00DE1896">
        <w:rPr>
          <w:rFonts w:ascii="Arial" w:hAnsi="Arial" w:cs="Arial"/>
          <w:b/>
          <w:bCs/>
          <w:sz w:val="22"/>
          <w:szCs w:val="22"/>
          <w:lang w:eastAsia="zh-TW"/>
        </w:rPr>
        <w:t>Australia Council</w:t>
      </w:r>
      <w:r w:rsidRPr="00DE1896">
        <w:rPr>
          <w:rFonts w:ascii="Arial" w:hAnsi="Arial" w:cs="Arial" w:hint="eastAsia"/>
          <w:b/>
          <w:bCs/>
          <w:sz w:val="22"/>
          <w:szCs w:val="22"/>
          <w:lang w:eastAsia="zh-TW"/>
        </w:rPr>
        <w:t>）</w:t>
      </w:r>
    </w:p>
    <w:p w14:paraId="45288037" w14:textId="77777777" w:rsidR="00520A9E" w:rsidRPr="00DE1896" w:rsidRDefault="00520A9E" w:rsidP="008A1C94">
      <w:pPr>
        <w:jc w:val="both"/>
        <w:rPr>
          <w:sz w:val="22"/>
          <w:szCs w:val="22"/>
          <w:lang w:eastAsia="zh-TW"/>
        </w:rPr>
      </w:pPr>
    </w:p>
    <w:p w14:paraId="76146FE6" w14:textId="624EDF8A" w:rsidR="007632B7" w:rsidRPr="00DE1896" w:rsidRDefault="007632B7" w:rsidP="008A1C94">
      <w:pPr>
        <w:jc w:val="both"/>
        <w:rPr>
          <w:rFonts w:ascii="Arial" w:hAnsi="Arial" w:cs="Arial"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sz w:val="22"/>
          <w:szCs w:val="22"/>
          <w:lang w:eastAsia="zh-TW"/>
        </w:rPr>
        <w:t>澳洲理事會是澳洲政府處理藝術投資、發展和諮詢事宜的主要機構，亦是籌備澳洲參與威尼斯雙年展的專責機構。其成立目的是支持澳洲的藝術和創新發展，達至世界一流的水平。澳洲理事會通過同儕評估的資助項目、獎學金和獎項，為藝術發展和藝術機構提供財政支持，使藝術創作和體驗得以實現。</w:t>
      </w:r>
    </w:p>
    <w:p w14:paraId="6CD90277" w14:textId="77777777" w:rsidR="008A1C94" w:rsidRPr="00DE1896" w:rsidRDefault="008A1C94" w:rsidP="008A1C94">
      <w:pPr>
        <w:jc w:val="both"/>
        <w:rPr>
          <w:rFonts w:cstheme="minorHAnsi"/>
          <w:sz w:val="22"/>
          <w:szCs w:val="22"/>
          <w:lang w:eastAsia="zh-TW"/>
        </w:rPr>
      </w:pPr>
    </w:p>
    <w:p w14:paraId="40838FE2" w14:textId="60D60C61" w:rsidR="007632B7" w:rsidRPr="00DE1896" w:rsidRDefault="007632B7" w:rsidP="008A1C94">
      <w:pPr>
        <w:jc w:val="both"/>
        <w:rPr>
          <w:rFonts w:ascii="Arial" w:hAnsi="Arial" w:cs="Arial"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sz w:val="22"/>
          <w:szCs w:val="22"/>
          <w:lang w:eastAsia="zh-TW"/>
        </w:rPr>
        <w:t>澳洲自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1954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年起參與威尼斯雙年展，至今已有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40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位傑出的當代視覺藝術家代表澳洲參展。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Marco </w:t>
      </w:r>
      <w:proofErr w:type="spellStart"/>
      <w:r w:rsidRPr="00DE1896">
        <w:rPr>
          <w:rFonts w:ascii="Arial" w:hAnsi="Arial" w:cs="Arial" w:hint="eastAsia"/>
          <w:sz w:val="22"/>
          <w:szCs w:val="22"/>
          <w:lang w:eastAsia="zh-TW"/>
        </w:rPr>
        <w:t>Fusinato</w:t>
      </w:r>
      <w:proofErr w:type="spellEnd"/>
      <w:r w:rsidRPr="00DE1896">
        <w:rPr>
          <w:rFonts w:ascii="Arial" w:hAnsi="Arial" w:cs="Arial" w:hint="eastAsia"/>
          <w:sz w:val="22"/>
          <w:szCs w:val="22"/>
          <w:lang w:eastAsia="zh-TW"/>
        </w:rPr>
        <w:t>和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Alexie Glass-Kantor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成為代表澳洲於澳洲國家館參展的第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41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屆團隊。澳洲於威尼斯雙年展的參展計劃包括於澳洲國家館舉行展覽，以及舉辦一系列的專業發展活動和獨特的聯合投資活動，從而加強宣傳並推動項目進行。有關項目是理事會的「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2021-2025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年國際參與策略計劃</w:t>
      </w:r>
      <w:bookmarkStart w:id="0" w:name="_Hlk90377691"/>
      <w:r w:rsidRPr="00DE1896">
        <w:rPr>
          <w:rFonts w:ascii="Arial" w:hAnsi="Arial" w:cs="Arial" w:hint="eastAsia"/>
          <w:sz w:val="22"/>
          <w:szCs w:val="22"/>
          <w:lang w:eastAsia="zh-TW"/>
        </w:rPr>
        <w:t>」（</w:t>
      </w:r>
      <w:r w:rsidRPr="00DE1896">
        <w:rPr>
          <w:rFonts w:ascii="Arial" w:hAnsi="Arial" w:cs="Arial"/>
          <w:sz w:val="22"/>
          <w:szCs w:val="22"/>
          <w:lang w:eastAsia="zh-TW"/>
        </w:rPr>
        <w:t>International Engagement Strategy 2021-2025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）</w:t>
      </w:r>
      <w:bookmarkEnd w:id="0"/>
      <w:r w:rsidRPr="00DE1896">
        <w:rPr>
          <w:rFonts w:ascii="Arial" w:hAnsi="Arial" w:cs="Arial" w:hint="eastAsia"/>
          <w:sz w:val="22"/>
          <w:szCs w:val="22"/>
          <w:lang w:eastAsia="zh-TW"/>
        </w:rPr>
        <w:t>的一部分。</w:t>
      </w:r>
    </w:p>
    <w:p w14:paraId="334A0CF7" w14:textId="77777777" w:rsidR="008A1C94" w:rsidRPr="00DE1896" w:rsidRDefault="008A1C94" w:rsidP="008A1C94">
      <w:pPr>
        <w:jc w:val="both"/>
        <w:rPr>
          <w:rFonts w:cstheme="minorHAnsi"/>
          <w:b/>
          <w:bCs/>
          <w:sz w:val="22"/>
          <w:szCs w:val="22"/>
          <w:highlight w:val="yellow"/>
          <w:lang w:eastAsia="zh-TW"/>
        </w:rPr>
      </w:pPr>
    </w:p>
    <w:p w14:paraId="74F15DE4" w14:textId="77777777" w:rsidR="00580AA5" w:rsidRPr="00DE1896" w:rsidRDefault="00580AA5" w:rsidP="00580AA5">
      <w:pPr>
        <w:jc w:val="both"/>
        <w:rPr>
          <w:rFonts w:ascii="Arial" w:hAnsi="Arial" w:cs="Arial"/>
          <w:b/>
          <w:bCs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b/>
          <w:bCs/>
          <w:sz w:val="22"/>
          <w:szCs w:val="22"/>
          <w:lang w:eastAsia="zh-TW"/>
        </w:rPr>
        <w:t>關於澳洲國家館（</w:t>
      </w:r>
      <w:r w:rsidRPr="00DE1896">
        <w:rPr>
          <w:rFonts w:ascii="Arial" w:hAnsi="Arial" w:cs="Arial"/>
          <w:b/>
          <w:bCs/>
          <w:sz w:val="22"/>
          <w:szCs w:val="22"/>
          <w:lang w:eastAsia="zh-TW"/>
        </w:rPr>
        <w:t>Australian Pavilion</w:t>
      </w:r>
      <w:r w:rsidRPr="00DE1896">
        <w:rPr>
          <w:rFonts w:ascii="Arial" w:hAnsi="Arial" w:cs="Arial" w:hint="eastAsia"/>
          <w:b/>
          <w:bCs/>
          <w:sz w:val="22"/>
          <w:szCs w:val="22"/>
          <w:lang w:eastAsia="zh-TW"/>
        </w:rPr>
        <w:t>）</w:t>
      </w:r>
    </w:p>
    <w:p w14:paraId="59BC0EDE" w14:textId="77777777" w:rsidR="00520A9E" w:rsidRPr="00DE1896" w:rsidRDefault="00520A9E" w:rsidP="008A1C94">
      <w:pPr>
        <w:jc w:val="both"/>
        <w:rPr>
          <w:rFonts w:cstheme="minorHAnsi"/>
          <w:sz w:val="22"/>
          <w:szCs w:val="22"/>
          <w:lang w:eastAsia="zh-TW"/>
        </w:rPr>
      </w:pPr>
    </w:p>
    <w:p w14:paraId="0E96FF30" w14:textId="70FC9937" w:rsidR="00580AA5" w:rsidRPr="00DE1896" w:rsidRDefault="00580AA5" w:rsidP="008A1C94">
      <w:pPr>
        <w:jc w:val="both"/>
        <w:rPr>
          <w:rFonts w:ascii="Arial" w:hAnsi="Arial" w:cs="Arial"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sz w:val="22"/>
          <w:szCs w:val="22"/>
          <w:lang w:eastAsia="zh-TW"/>
        </w:rPr>
        <w:t>於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2015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年開幕的澳洲國家館由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Denton Corker Marshall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所設計，過去屢獲殊榮。澳洲</w:t>
      </w:r>
      <w:r w:rsidRPr="00DE1896">
        <w:rPr>
          <w:rFonts w:ascii="Arial" w:hAnsi="Arial" w:cs="Arial"/>
          <w:sz w:val="22"/>
          <w:szCs w:val="22"/>
          <w:lang w:eastAsia="zh-TW"/>
        </w:rPr>
        <w:t>Muruwari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民族的代表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Mathew Doyle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主持了該館開幕的薰煙典禮。有關展館是</w:t>
      </w:r>
      <w:r w:rsidRPr="00DE1896">
        <w:rPr>
          <w:rFonts w:ascii="Arial" w:hAnsi="Arial" w:cs="Arial"/>
          <w:sz w:val="22"/>
          <w:szCs w:val="22"/>
          <w:lang w:eastAsia="zh-TW"/>
        </w:rPr>
        <w:t xml:space="preserve">Giardini </w:t>
      </w:r>
      <w:proofErr w:type="spellStart"/>
      <w:r w:rsidRPr="00DE1896">
        <w:rPr>
          <w:rFonts w:ascii="Arial" w:hAnsi="Arial" w:cs="Arial"/>
          <w:sz w:val="22"/>
          <w:szCs w:val="22"/>
          <w:lang w:eastAsia="zh-TW"/>
        </w:rPr>
        <w:t>della</w:t>
      </w:r>
      <w:proofErr w:type="spellEnd"/>
      <w:r w:rsidRPr="00DE1896">
        <w:rPr>
          <w:rFonts w:ascii="Arial" w:hAnsi="Arial" w:cs="Arial"/>
          <w:sz w:val="22"/>
          <w:szCs w:val="22"/>
          <w:lang w:eastAsia="zh-TW"/>
        </w:rPr>
        <w:t xml:space="preserve"> Biennale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展區首棟（亦是目前唯一一棟）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21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世紀的永久建築。</w:t>
      </w:r>
    </w:p>
    <w:p w14:paraId="110968CF" w14:textId="77777777" w:rsidR="00520A9E" w:rsidRPr="00DE1896" w:rsidRDefault="00520A9E" w:rsidP="008A1C94">
      <w:pPr>
        <w:jc w:val="both"/>
        <w:rPr>
          <w:rFonts w:cstheme="minorHAnsi"/>
          <w:sz w:val="22"/>
          <w:szCs w:val="22"/>
          <w:lang w:eastAsia="zh-TW"/>
        </w:rPr>
      </w:pPr>
    </w:p>
    <w:p w14:paraId="210B3A33" w14:textId="6F288A69" w:rsidR="00580AA5" w:rsidRPr="00DE1896" w:rsidRDefault="00580AA5" w:rsidP="008A1C94">
      <w:pPr>
        <w:jc w:val="both"/>
        <w:rPr>
          <w:rFonts w:ascii="Arial" w:hAnsi="Arial" w:cs="Arial"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sz w:val="22"/>
          <w:szCs w:val="22"/>
          <w:lang w:eastAsia="zh-TW"/>
        </w:rPr>
        <w:t>澳洲國家館的規格在設計上盡可能地簡化。建築師形容它就像是「藏着白盒子的黑盒子，小心地放置在場地上，確保對現有景觀的影響減到最低」。一塊塊偌大的黑色花崗岩賦予建築物黑色外觀，部分可折疊的岩石板塊可以敞開，露出潔白的內部設計，並將自然光引入室內。這些凸出的面板讓建築物在展覽舉行時能夠展現不一樣的外貌。</w:t>
      </w:r>
    </w:p>
    <w:p w14:paraId="6229F704" w14:textId="77777777" w:rsidR="00520A9E" w:rsidRPr="00DE1896" w:rsidRDefault="00520A9E" w:rsidP="008A1C94">
      <w:pPr>
        <w:jc w:val="both"/>
        <w:rPr>
          <w:rFonts w:cstheme="minorHAnsi"/>
          <w:b/>
          <w:bCs/>
          <w:sz w:val="22"/>
          <w:szCs w:val="22"/>
          <w:lang w:eastAsia="zh-TW"/>
        </w:rPr>
      </w:pPr>
    </w:p>
    <w:p w14:paraId="71C74A39" w14:textId="77777777" w:rsidR="003B0153" w:rsidRPr="00DE1896" w:rsidRDefault="003B0153" w:rsidP="003B0153">
      <w:pPr>
        <w:tabs>
          <w:tab w:val="left" w:pos="3544"/>
        </w:tabs>
        <w:rPr>
          <w:rFonts w:ascii="Arial" w:hAnsi="Arial" w:cs="Arial"/>
          <w:sz w:val="22"/>
          <w:szCs w:val="22"/>
          <w:lang w:eastAsia="zh-TW"/>
        </w:rPr>
      </w:pPr>
      <w:r w:rsidRPr="00DE1896">
        <w:rPr>
          <w:rFonts w:ascii="Arial" w:hAnsi="Arial" w:cs="Arial" w:hint="eastAsia"/>
          <w:sz w:val="22"/>
          <w:szCs w:val="22"/>
          <w:lang w:eastAsia="zh-TW"/>
        </w:rPr>
        <w:t>澳洲國家館是雙年展公園（</w:t>
      </w:r>
      <w:r w:rsidRPr="00DE1896">
        <w:rPr>
          <w:rFonts w:ascii="Arial" w:hAnsi="Arial" w:cs="Arial"/>
          <w:sz w:val="22"/>
          <w:szCs w:val="22"/>
          <w:lang w:eastAsia="zh-TW"/>
        </w:rPr>
        <w:t>Biennale Gardens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）內僅有的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29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個國家館之一，由各個國家在不同時期建造。澳洲國家館由澳洲理事會與時任專員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Simon Mordant AM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以公私營合作模式落實建造。原展館採用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Philip Cox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的臨時結構設計，於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1988 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年開幕，曾迎接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 xml:space="preserve"> 22</w:t>
      </w:r>
      <w:r w:rsidRPr="00DE1896">
        <w:rPr>
          <w:rFonts w:ascii="Arial" w:hAnsi="Arial" w:cs="Arial" w:hint="eastAsia"/>
          <w:sz w:val="22"/>
          <w:szCs w:val="22"/>
          <w:lang w:eastAsia="zh-TW"/>
        </w:rPr>
        <w:t>位藝術家。</w:t>
      </w:r>
    </w:p>
    <w:p w14:paraId="080C962E" w14:textId="77777777" w:rsidR="008A1C94" w:rsidRPr="00DE1896" w:rsidRDefault="008A1C94" w:rsidP="008A1C94">
      <w:pPr>
        <w:rPr>
          <w:rFonts w:cstheme="minorHAnsi"/>
          <w:sz w:val="22"/>
          <w:szCs w:val="22"/>
          <w:lang w:eastAsia="zh-TW"/>
        </w:rPr>
      </w:pPr>
    </w:p>
    <w:p w14:paraId="65EA2013" w14:textId="77777777" w:rsidR="008A1C94" w:rsidRPr="00DE1896" w:rsidRDefault="008A1C94" w:rsidP="008A1C94">
      <w:pPr>
        <w:pStyle w:val="BodyText"/>
        <w:rPr>
          <w:sz w:val="22"/>
          <w:szCs w:val="22"/>
          <w:lang w:eastAsia="zh-TW"/>
        </w:rPr>
      </w:pPr>
    </w:p>
    <w:p w14:paraId="127344FD" w14:textId="77777777" w:rsidR="003610F5" w:rsidRPr="00DE1896" w:rsidRDefault="003610F5" w:rsidP="007B724C">
      <w:pPr>
        <w:pStyle w:val="BodyText"/>
        <w:rPr>
          <w:sz w:val="22"/>
          <w:szCs w:val="22"/>
          <w:lang w:eastAsia="zh-TW"/>
        </w:rPr>
      </w:pPr>
    </w:p>
    <w:sectPr w:rsidR="003610F5" w:rsidRPr="00DE1896" w:rsidSect="00817289">
      <w:footerReference w:type="default" r:id="rId24"/>
      <w:headerReference w:type="first" r:id="rId25"/>
      <w:footerReference w:type="first" r:id="rId26"/>
      <w:pgSz w:w="11906" w:h="16838" w:code="9"/>
      <w:pgMar w:top="1021" w:right="1021" w:bottom="1021" w:left="102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DED51" w14:textId="77777777" w:rsidR="004207C9" w:rsidRDefault="004207C9" w:rsidP="00185154">
      <w:r>
        <w:separator/>
      </w:r>
    </w:p>
    <w:p w14:paraId="1EE5FDB1" w14:textId="77777777" w:rsidR="004207C9" w:rsidRDefault="004207C9"/>
  </w:endnote>
  <w:endnote w:type="continuationSeparator" w:id="0">
    <w:p w14:paraId="1D709021" w14:textId="77777777" w:rsidR="004207C9" w:rsidRDefault="004207C9" w:rsidP="00185154">
      <w:r>
        <w:continuationSeparator/>
      </w:r>
    </w:p>
    <w:p w14:paraId="02560880" w14:textId="77777777" w:rsidR="004207C9" w:rsidRDefault="004207C9"/>
  </w:endnote>
  <w:endnote w:type="continuationNotice" w:id="1">
    <w:p w14:paraId="0231328B" w14:textId="77777777" w:rsidR="004207C9" w:rsidRDefault="004207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C4805" w14:textId="77777777" w:rsidR="00BA45AE" w:rsidRDefault="003A08A5" w:rsidP="003A08A5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651DC0" wp14:editId="18331ACE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277200" cy="504000"/>
              <wp:effectExtent l="0" t="0" r="8890" b="1079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200" cy="50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981252" w14:textId="77777777" w:rsidR="003A08A5" w:rsidRPr="003A08A5" w:rsidRDefault="003A08A5" w:rsidP="003A08A5">
                          <w:pPr>
                            <w:pStyle w:val="Footer"/>
                            <w:jc w:val="right"/>
                          </w:pPr>
                          <w:r w:rsidRPr="003A08A5">
                            <w:fldChar w:fldCharType="begin"/>
                          </w:r>
                          <w:r w:rsidRPr="003A08A5">
                            <w:instrText xml:space="preserve"> PAGE  \* Arabic  \* MERGEFORMAT </w:instrText>
                          </w:r>
                          <w:r w:rsidRPr="003A08A5">
                            <w:fldChar w:fldCharType="separate"/>
                          </w:r>
                          <w:r w:rsidR="009C7BB2">
                            <w:rPr>
                              <w:noProof/>
                            </w:rPr>
                            <w:t>1</w:t>
                          </w:r>
                          <w:r w:rsidRPr="003A08A5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51DC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29.35pt;margin-top:0;width:21.85pt;height:39.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" filled="f" stroked="f" strokeweight=".5pt">
              <v:textbox inset="0,0,0,0">
                <w:txbxContent>
                  <w:p w14:paraId="7B981252" w14:textId="77777777" w:rsidR="003A08A5" w:rsidRPr="003A08A5" w:rsidRDefault="003A08A5" w:rsidP="003A08A5">
                    <w:pPr>
                      <w:pStyle w:val="Footer"/>
                      <w:jc w:val="right"/>
                    </w:pPr>
                    <w:r w:rsidRPr="003A08A5">
                      <w:fldChar w:fldCharType="begin"/>
                    </w:r>
                    <w:r w:rsidRPr="003A08A5">
                      <w:instrText xml:space="preserve"> PAGE  \* Arabic  \* MERGEFORMAT </w:instrText>
                    </w:r>
                    <w:r w:rsidRPr="003A08A5">
                      <w:fldChar w:fldCharType="separate"/>
                    </w:r>
                    <w:r w:rsidR="009C7BB2">
                      <w:rPr>
                        <w:noProof/>
                      </w:rPr>
                      <w:t>1</w:t>
                    </w:r>
                    <w:r w:rsidRPr="003A08A5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D8143" w14:textId="77777777" w:rsidR="00BA45AE" w:rsidRDefault="00A83B38" w:rsidP="00A640FF">
    <w:pPr>
      <w:pStyle w:val="Footer"/>
    </w:pPr>
    <w:r>
      <w:tab/>
    </w:r>
    <w:r w:rsidR="0061089F">
      <w:fldChar w:fldCharType="begin"/>
    </w:r>
    <w:r w:rsidR="0061089F">
      <w:instrText xml:space="preserve"> PAGE  \* Arabic  \* MERGEFORMAT </w:instrText>
    </w:r>
    <w:r w:rsidR="0061089F">
      <w:fldChar w:fldCharType="separate"/>
    </w:r>
    <w:r w:rsidR="00C74C53">
      <w:rPr>
        <w:noProof/>
      </w:rPr>
      <w:t>1</w:t>
    </w:r>
    <w:r w:rsidR="006108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BD629" w14:textId="77777777" w:rsidR="004207C9" w:rsidRDefault="004207C9" w:rsidP="00185154">
      <w:r>
        <w:separator/>
      </w:r>
    </w:p>
    <w:p w14:paraId="5BD3BD1B" w14:textId="77777777" w:rsidR="004207C9" w:rsidRDefault="004207C9"/>
  </w:footnote>
  <w:footnote w:type="continuationSeparator" w:id="0">
    <w:p w14:paraId="650E99EF" w14:textId="77777777" w:rsidR="004207C9" w:rsidRDefault="004207C9" w:rsidP="00185154">
      <w:r>
        <w:continuationSeparator/>
      </w:r>
    </w:p>
    <w:p w14:paraId="7C345C48" w14:textId="77777777" w:rsidR="004207C9" w:rsidRDefault="004207C9"/>
  </w:footnote>
  <w:footnote w:type="continuationNotice" w:id="1">
    <w:p w14:paraId="4CC30D95" w14:textId="77777777" w:rsidR="004207C9" w:rsidRDefault="004207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62343" w14:textId="66A28EDE" w:rsidR="00817289" w:rsidRDefault="00817289">
    <w:pPr>
      <w:pStyle w:val="Header"/>
    </w:pPr>
    <w:r>
      <w:rPr>
        <w:noProof/>
      </w:rPr>
      <w:drawing>
        <wp:inline distT="0" distB="0" distL="0" distR="0" wp14:anchorId="054FD9CE" wp14:editId="636370AD">
          <wp:extent cx="3106452" cy="657225"/>
          <wp:effectExtent l="0" t="0" r="0" b="0"/>
          <wp:docPr id="3" name="Picture 3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iagram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846" cy="6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8C5"/>
    <w:multiLevelType w:val="multilevel"/>
    <w:tmpl w:val="11C64328"/>
    <w:styleLink w:val="ListParagraph0"/>
    <w:lvl w:ilvl="0">
      <w:start w:val="1"/>
      <w:numFmt w:val="none"/>
      <w:pStyle w:val="ListParagraph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1" w15:restartNumberingAfterBreak="0">
    <w:nsid w:val="07284AE9"/>
    <w:multiLevelType w:val="multilevel"/>
    <w:tmpl w:val="E35CFF70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284"/>
        </w:tabs>
        <w:ind w:left="567" w:hanging="567"/>
      </w:pPr>
      <w:rPr>
        <w:rFonts w:asciiTheme="minorHAnsi" w:hAnsiTheme="minorHAnsi" w:hint="default"/>
        <w:color w:val="auto"/>
        <w:sz w:val="24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1"/>
        </w:tabs>
        <w:ind w:left="1134" w:hanging="567"/>
      </w:pPr>
      <w:rPr>
        <w:rFonts w:asciiTheme="minorHAnsi" w:hAnsiTheme="minorHAnsi" w:hint="default"/>
        <w:color w:val="auto"/>
        <w:sz w:val="24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418"/>
        </w:tabs>
        <w:ind w:left="1701" w:hanging="567"/>
      </w:pPr>
      <w:rPr>
        <w:rFonts w:asciiTheme="minorHAnsi" w:hAnsiTheme="minorHAnsi" w:hint="default"/>
        <w:color w:val="auto"/>
        <w:sz w:val="24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985"/>
        </w:tabs>
        <w:ind w:left="2268" w:hanging="567"/>
      </w:pPr>
      <w:rPr>
        <w:rFonts w:asciiTheme="minorHAnsi" w:hAnsiTheme="minorHAnsi" w:hint="default"/>
        <w:color w:val="auto"/>
        <w:sz w:val="24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552"/>
        </w:tabs>
        <w:ind w:left="2835" w:hanging="567"/>
      </w:pPr>
      <w:rPr>
        <w:rFonts w:asciiTheme="minorHAnsi" w:hAnsiTheme="minorHAnsi" w:hint="default"/>
        <w:color w:val="auto"/>
        <w:sz w:val="24"/>
      </w:rPr>
    </w:lvl>
    <w:lvl w:ilvl="5">
      <w:start w:val="1"/>
      <w:numFmt w:val="decimal"/>
      <w:pStyle w:val="ListAlpha6"/>
      <w:lvlText w:val="%6."/>
      <w:lvlJc w:val="left"/>
      <w:pPr>
        <w:tabs>
          <w:tab w:val="num" w:pos="3119"/>
        </w:tabs>
        <w:ind w:left="3402" w:hanging="567"/>
      </w:pPr>
      <w:rPr>
        <w:rFonts w:asciiTheme="minorHAnsi" w:hAnsiTheme="minorHAnsi" w:hint="default"/>
        <w:color w:val="auto"/>
        <w:sz w:val="24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2" w15:restartNumberingAfterBreak="0">
    <w:nsid w:val="08D33534"/>
    <w:multiLevelType w:val="multilevel"/>
    <w:tmpl w:val="9D625AA6"/>
    <w:numStyleLink w:val="ListNumberedHeadings"/>
  </w:abstractNum>
  <w:abstractNum w:abstractNumId="3" w15:restartNumberingAfterBreak="0">
    <w:nsid w:val="0CCD4DAA"/>
    <w:multiLevelType w:val="multilevel"/>
    <w:tmpl w:val="624681D2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4" w15:restartNumberingAfterBreak="0">
    <w:nsid w:val="1C715A20"/>
    <w:multiLevelType w:val="hybridMultilevel"/>
    <w:tmpl w:val="A14C6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64391"/>
    <w:multiLevelType w:val="multilevel"/>
    <w:tmpl w:val="E35CFF70"/>
    <w:numStyleLink w:val="ListAlpha"/>
  </w:abstractNum>
  <w:abstractNum w:abstractNumId="6" w15:restartNumberingAfterBreak="0">
    <w:nsid w:val="24741D40"/>
    <w:multiLevelType w:val="multilevel"/>
    <w:tmpl w:val="DB70D304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4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4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4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4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4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7" w15:restartNumberingAfterBreak="0">
    <w:nsid w:val="285B5392"/>
    <w:multiLevelType w:val="multilevel"/>
    <w:tmpl w:val="BDFC207A"/>
    <w:numStyleLink w:val="ListTableNumber"/>
  </w:abstractNum>
  <w:abstractNum w:abstractNumId="8" w15:restartNumberingAfterBreak="0">
    <w:nsid w:val="353912ED"/>
    <w:multiLevelType w:val="multilevel"/>
    <w:tmpl w:val="7228EA06"/>
    <w:styleLink w:val="ListBullet"/>
    <w:lvl w:ilvl="0">
      <w:start w:val="1"/>
      <w:numFmt w:val="bullet"/>
      <w:pStyle w:val="ListBullet0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4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  <w:sz w:val="24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134"/>
        </w:tabs>
        <w:ind w:left="1134" w:hanging="283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bullet"/>
      <w:pStyle w:val="ListBullet5"/>
      <w:lvlText w:val="–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color w:val="auto"/>
        <w:sz w:val="24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1701"/>
        </w:tabs>
        <w:ind w:left="1701" w:hanging="283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56222E9"/>
    <w:multiLevelType w:val="multilevel"/>
    <w:tmpl w:val="DB70D304"/>
    <w:numStyleLink w:val="ListNumber"/>
  </w:abstractNum>
  <w:abstractNum w:abstractNumId="10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pStyle w:val="Alt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172F" w:themeColor="accent1"/>
        <w:sz w:val="40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b/>
        <w:color w:val="000000" w:themeColor="text1"/>
        <w:sz w:val="3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b/>
        <w:color w:val="525051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25A4984"/>
    <w:multiLevelType w:val="multilevel"/>
    <w:tmpl w:val="7228EA06"/>
    <w:numStyleLink w:val="ListBullet"/>
  </w:abstractNum>
  <w:abstractNum w:abstractNumId="12" w15:restartNumberingAfterBreak="0">
    <w:nsid w:val="497D498B"/>
    <w:multiLevelType w:val="hybridMultilevel"/>
    <w:tmpl w:val="0C06AD4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22F1D80"/>
    <w:multiLevelType w:val="multilevel"/>
    <w:tmpl w:val="BDFC207A"/>
    <w:numStyleLink w:val="ListTableNumber"/>
  </w:abstractNum>
  <w:abstractNum w:abstractNumId="14" w15:restartNumberingAfterBreak="0">
    <w:nsid w:val="56107BD1"/>
    <w:multiLevelType w:val="multilevel"/>
    <w:tmpl w:val="E35CFF70"/>
    <w:numStyleLink w:val="ListAlpha"/>
  </w:abstractNum>
  <w:abstractNum w:abstractNumId="15" w15:restartNumberingAfterBreak="0">
    <w:nsid w:val="614019F0"/>
    <w:multiLevelType w:val="multilevel"/>
    <w:tmpl w:val="7228EA06"/>
    <w:numStyleLink w:val="ListBullet"/>
  </w:abstractNum>
  <w:abstractNum w:abstractNumId="16" w15:restartNumberingAfterBreak="0">
    <w:nsid w:val="626E5373"/>
    <w:multiLevelType w:val="multilevel"/>
    <w:tmpl w:val="BDFC207A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24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24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70292AE2"/>
    <w:multiLevelType w:val="hybridMultilevel"/>
    <w:tmpl w:val="646AB09C"/>
    <w:lvl w:ilvl="0" w:tplc="E33E5E4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9706E"/>
    <w:multiLevelType w:val="multilevel"/>
    <w:tmpl w:val="11C64328"/>
    <w:numStyleLink w:val="ListParagraph0"/>
  </w:abstractNum>
  <w:abstractNum w:abstractNumId="19" w15:restartNumberingAfterBreak="0">
    <w:nsid w:val="79E341B3"/>
    <w:multiLevelType w:val="multilevel"/>
    <w:tmpl w:val="624681D2"/>
    <w:numStyleLink w:val="ListTableBullet"/>
  </w:abstractNum>
  <w:abstractNum w:abstractNumId="20" w15:restartNumberingAfterBreak="0">
    <w:nsid w:val="7D9B6564"/>
    <w:multiLevelType w:val="multilevel"/>
    <w:tmpl w:val="9D625AA6"/>
    <w:numStyleLink w:val="ListNumberedHeadings"/>
  </w:abstractNum>
  <w:abstractNum w:abstractNumId="21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abstractNum w:abstractNumId="22" w15:restartNumberingAfterBreak="0">
    <w:nsid w:val="7F9E37EE"/>
    <w:multiLevelType w:val="multilevel"/>
    <w:tmpl w:val="DB70D304"/>
    <w:numStyleLink w:val="ListNumber"/>
  </w:abstractNum>
  <w:num w:numId="1">
    <w:abstractNumId w:val="1"/>
  </w:num>
  <w:num w:numId="2">
    <w:abstractNumId w:val="21"/>
  </w:num>
  <w:num w:numId="3">
    <w:abstractNumId w:val="8"/>
  </w:num>
  <w:num w:numId="4">
    <w:abstractNumId w:val="6"/>
  </w:num>
  <w:num w:numId="5">
    <w:abstractNumId w:val="10"/>
  </w:num>
  <w:num w:numId="6">
    <w:abstractNumId w:val="0"/>
  </w:num>
  <w:num w:numId="7">
    <w:abstractNumId w:val="3"/>
  </w:num>
  <w:num w:numId="8">
    <w:abstractNumId w:val="16"/>
  </w:num>
  <w:num w:numId="9">
    <w:abstractNumId w:val="5"/>
  </w:num>
  <w:num w:numId="10">
    <w:abstractNumId w:val="22"/>
  </w:num>
  <w:num w:numId="11">
    <w:abstractNumId w:val="18"/>
  </w:num>
  <w:num w:numId="12">
    <w:abstractNumId w:val="20"/>
  </w:num>
  <w:num w:numId="13">
    <w:abstractNumId w:val="7"/>
  </w:num>
  <w:num w:numId="14">
    <w:abstractNumId w:val="19"/>
  </w:num>
  <w:num w:numId="15">
    <w:abstractNumId w:val="11"/>
  </w:num>
  <w:num w:numId="16">
    <w:abstractNumId w:val="15"/>
  </w:num>
  <w:num w:numId="17">
    <w:abstractNumId w:val="2"/>
  </w:num>
  <w:num w:numId="18">
    <w:abstractNumId w:val="9"/>
  </w:num>
  <w:num w:numId="19">
    <w:abstractNumId w:val="14"/>
  </w:num>
  <w:num w:numId="20">
    <w:abstractNumId w:val="13"/>
  </w:num>
  <w:num w:numId="21">
    <w:abstractNumId w:val="17"/>
  </w:num>
  <w:num w:numId="22">
    <w:abstractNumId w:val="12"/>
  </w:num>
  <w:num w:numId="23">
    <w:abstractNumId w:val="4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25">
    <w:abstractNumId w:val="4"/>
  </w:num>
  <w:num w:numId="26">
    <w:abstractNumId w:val="17"/>
  </w:num>
  <w:num w:numId="27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A3szQ0MDQxNDNS0lEKTi0uzszPAykwrAUAIDBYxywAAAA="/>
  </w:docVars>
  <w:rsids>
    <w:rsidRoot w:val="00737FAC"/>
    <w:rsid w:val="0000526B"/>
    <w:rsid w:val="00005D51"/>
    <w:rsid w:val="00006100"/>
    <w:rsid w:val="000066A7"/>
    <w:rsid w:val="0001449F"/>
    <w:rsid w:val="00015CB2"/>
    <w:rsid w:val="00020BEB"/>
    <w:rsid w:val="0002484D"/>
    <w:rsid w:val="0003101E"/>
    <w:rsid w:val="0003271E"/>
    <w:rsid w:val="000430FF"/>
    <w:rsid w:val="00045D23"/>
    <w:rsid w:val="000534D7"/>
    <w:rsid w:val="0005656F"/>
    <w:rsid w:val="00057892"/>
    <w:rsid w:val="00063ED4"/>
    <w:rsid w:val="000715F6"/>
    <w:rsid w:val="00071C7D"/>
    <w:rsid w:val="00072174"/>
    <w:rsid w:val="00072839"/>
    <w:rsid w:val="0007638E"/>
    <w:rsid w:val="00076F97"/>
    <w:rsid w:val="000777C5"/>
    <w:rsid w:val="000870BB"/>
    <w:rsid w:val="00087D93"/>
    <w:rsid w:val="00091A1D"/>
    <w:rsid w:val="0009377B"/>
    <w:rsid w:val="00095F5C"/>
    <w:rsid w:val="000B3EBE"/>
    <w:rsid w:val="000B6847"/>
    <w:rsid w:val="000C0C22"/>
    <w:rsid w:val="000C183C"/>
    <w:rsid w:val="000C1D1E"/>
    <w:rsid w:val="000D3CDB"/>
    <w:rsid w:val="000D4679"/>
    <w:rsid w:val="000D71A2"/>
    <w:rsid w:val="000E775A"/>
    <w:rsid w:val="000F4A35"/>
    <w:rsid w:val="001063C6"/>
    <w:rsid w:val="0010781E"/>
    <w:rsid w:val="00114824"/>
    <w:rsid w:val="00126439"/>
    <w:rsid w:val="00127A5F"/>
    <w:rsid w:val="00127DED"/>
    <w:rsid w:val="001309DB"/>
    <w:rsid w:val="0013218E"/>
    <w:rsid w:val="00132FD8"/>
    <w:rsid w:val="001353D6"/>
    <w:rsid w:val="00145CCD"/>
    <w:rsid w:val="001505D8"/>
    <w:rsid w:val="00152762"/>
    <w:rsid w:val="00154790"/>
    <w:rsid w:val="00156423"/>
    <w:rsid w:val="00157786"/>
    <w:rsid w:val="001600E5"/>
    <w:rsid w:val="00163EC5"/>
    <w:rsid w:val="001738D0"/>
    <w:rsid w:val="00174567"/>
    <w:rsid w:val="001746F0"/>
    <w:rsid w:val="0018091C"/>
    <w:rsid w:val="001829A7"/>
    <w:rsid w:val="00183376"/>
    <w:rsid w:val="00185154"/>
    <w:rsid w:val="00187902"/>
    <w:rsid w:val="0019114D"/>
    <w:rsid w:val="001922EC"/>
    <w:rsid w:val="001939D9"/>
    <w:rsid w:val="0019755A"/>
    <w:rsid w:val="001A55BC"/>
    <w:rsid w:val="001A592D"/>
    <w:rsid w:val="001C072E"/>
    <w:rsid w:val="001C0FA3"/>
    <w:rsid w:val="001C4B81"/>
    <w:rsid w:val="001D1E10"/>
    <w:rsid w:val="001D41FF"/>
    <w:rsid w:val="001E37A7"/>
    <w:rsid w:val="001E4C16"/>
    <w:rsid w:val="001E6CB7"/>
    <w:rsid w:val="001F1439"/>
    <w:rsid w:val="001F16CA"/>
    <w:rsid w:val="00200DA8"/>
    <w:rsid w:val="002078C1"/>
    <w:rsid w:val="002106C4"/>
    <w:rsid w:val="00210DEF"/>
    <w:rsid w:val="0021150B"/>
    <w:rsid w:val="00214385"/>
    <w:rsid w:val="00216035"/>
    <w:rsid w:val="00216C92"/>
    <w:rsid w:val="00217632"/>
    <w:rsid w:val="0022116D"/>
    <w:rsid w:val="00222215"/>
    <w:rsid w:val="00230CFB"/>
    <w:rsid w:val="00231849"/>
    <w:rsid w:val="0023348D"/>
    <w:rsid w:val="0023416C"/>
    <w:rsid w:val="002346F7"/>
    <w:rsid w:val="00235F82"/>
    <w:rsid w:val="00244345"/>
    <w:rsid w:val="0025119D"/>
    <w:rsid w:val="002515C2"/>
    <w:rsid w:val="00252201"/>
    <w:rsid w:val="00252CFD"/>
    <w:rsid w:val="00254DD8"/>
    <w:rsid w:val="0026185C"/>
    <w:rsid w:val="0026217F"/>
    <w:rsid w:val="00263979"/>
    <w:rsid w:val="00265A50"/>
    <w:rsid w:val="0026663E"/>
    <w:rsid w:val="0027451B"/>
    <w:rsid w:val="0027664C"/>
    <w:rsid w:val="00280684"/>
    <w:rsid w:val="002833DF"/>
    <w:rsid w:val="00285617"/>
    <w:rsid w:val="002908BE"/>
    <w:rsid w:val="00292963"/>
    <w:rsid w:val="00292C3D"/>
    <w:rsid w:val="002A17F6"/>
    <w:rsid w:val="002A412D"/>
    <w:rsid w:val="002A7F82"/>
    <w:rsid w:val="002B21D7"/>
    <w:rsid w:val="002B4003"/>
    <w:rsid w:val="002B7FC2"/>
    <w:rsid w:val="002C2D8B"/>
    <w:rsid w:val="002C43B4"/>
    <w:rsid w:val="002C5B1C"/>
    <w:rsid w:val="002C7E60"/>
    <w:rsid w:val="002D1E46"/>
    <w:rsid w:val="002D4254"/>
    <w:rsid w:val="002D4E6E"/>
    <w:rsid w:val="002D5068"/>
    <w:rsid w:val="002E0A81"/>
    <w:rsid w:val="002E1F05"/>
    <w:rsid w:val="002E3513"/>
    <w:rsid w:val="002F2FBC"/>
    <w:rsid w:val="002F4112"/>
    <w:rsid w:val="002F665A"/>
    <w:rsid w:val="002F71D3"/>
    <w:rsid w:val="003015D7"/>
    <w:rsid w:val="00301893"/>
    <w:rsid w:val="0030508F"/>
    <w:rsid w:val="003100B0"/>
    <w:rsid w:val="003128B7"/>
    <w:rsid w:val="0032163C"/>
    <w:rsid w:val="0032361E"/>
    <w:rsid w:val="00323E5A"/>
    <w:rsid w:val="0032452B"/>
    <w:rsid w:val="00331C94"/>
    <w:rsid w:val="0033277A"/>
    <w:rsid w:val="00336E0D"/>
    <w:rsid w:val="00337294"/>
    <w:rsid w:val="00340D0F"/>
    <w:rsid w:val="003411DD"/>
    <w:rsid w:val="003424B6"/>
    <w:rsid w:val="0035244D"/>
    <w:rsid w:val="00354E66"/>
    <w:rsid w:val="003579DC"/>
    <w:rsid w:val="003610F5"/>
    <w:rsid w:val="00362CAF"/>
    <w:rsid w:val="00367BD9"/>
    <w:rsid w:val="0037398C"/>
    <w:rsid w:val="0037618F"/>
    <w:rsid w:val="003765CD"/>
    <w:rsid w:val="00380801"/>
    <w:rsid w:val="00383157"/>
    <w:rsid w:val="0038511D"/>
    <w:rsid w:val="003853C1"/>
    <w:rsid w:val="00395A3A"/>
    <w:rsid w:val="00396508"/>
    <w:rsid w:val="00396B65"/>
    <w:rsid w:val="003A04C1"/>
    <w:rsid w:val="003A08A5"/>
    <w:rsid w:val="003A277F"/>
    <w:rsid w:val="003A40D6"/>
    <w:rsid w:val="003A688A"/>
    <w:rsid w:val="003B0153"/>
    <w:rsid w:val="003B0945"/>
    <w:rsid w:val="003B097F"/>
    <w:rsid w:val="003B2979"/>
    <w:rsid w:val="003B3F8C"/>
    <w:rsid w:val="003B4DCF"/>
    <w:rsid w:val="003B5AB3"/>
    <w:rsid w:val="003D1FF4"/>
    <w:rsid w:val="003D2721"/>
    <w:rsid w:val="003D2FFD"/>
    <w:rsid w:val="003D3B71"/>
    <w:rsid w:val="003D56AF"/>
    <w:rsid w:val="003E1EF3"/>
    <w:rsid w:val="003E4F8B"/>
    <w:rsid w:val="003E5319"/>
    <w:rsid w:val="003E733A"/>
    <w:rsid w:val="003F0AC2"/>
    <w:rsid w:val="003F151E"/>
    <w:rsid w:val="003F217F"/>
    <w:rsid w:val="003F2AB6"/>
    <w:rsid w:val="003F369C"/>
    <w:rsid w:val="0040250B"/>
    <w:rsid w:val="00404615"/>
    <w:rsid w:val="0040539E"/>
    <w:rsid w:val="00407776"/>
    <w:rsid w:val="00410B75"/>
    <w:rsid w:val="004125C2"/>
    <w:rsid w:val="004207C9"/>
    <w:rsid w:val="00422102"/>
    <w:rsid w:val="00427353"/>
    <w:rsid w:val="00433926"/>
    <w:rsid w:val="00433999"/>
    <w:rsid w:val="0043564D"/>
    <w:rsid w:val="0043628A"/>
    <w:rsid w:val="0044332C"/>
    <w:rsid w:val="00444083"/>
    <w:rsid w:val="00444AE6"/>
    <w:rsid w:val="00445044"/>
    <w:rsid w:val="004478FD"/>
    <w:rsid w:val="00451C71"/>
    <w:rsid w:val="00453DDF"/>
    <w:rsid w:val="00457427"/>
    <w:rsid w:val="0046414B"/>
    <w:rsid w:val="004641DE"/>
    <w:rsid w:val="00466B64"/>
    <w:rsid w:val="00470007"/>
    <w:rsid w:val="004700B3"/>
    <w:rsid w:val="00470B69"/>
    <w:rsid w:val="0047190F"/>
    <w:rsid w:val="00474B0F"/>
    <w:rsid w:val="00477283"/>
    <w:rsid w:val="004808C1"/>
    <w:rsid w:val="004833E8"/>
    <w:rsid w:val="00486C50"/>
    <w:rsid w:val="00490DE9"/>
    <w:rsid w:val="00491C59"/>
    <w:rsid w:val="00494361"/>
    <w:rsid w:val="004A2695"/>
    <w:rsid w:val="004A54DD"/>
    <w:rsid w:val="004A6B29"/>
    <w:rsid w:val="004B03B5"/>
    <w:rsid w:val="004B5947"/>
    <w:rsid w:val="004B5BF2"/>
    <w:rsid w:val="004B5E26"/>
    <w:rsid w:val="004B6F80"/>
    <w:rsid w:val="004B7332"/>
    <w:rsid w:val="004B7DAE"/>
    <w:rsid w:val="004C0843"/>
    <w:rsid w:val="004C44CE"/>
    <w:rsid w:val="004C767B"/>
    <w:rsid w:val="004D52A9"/>
    <w:rsid w:val="004D5F39"/>
    <w:rsid w:val="004E2B37"/>
    <w:rsid w:val="004E5A89"/>
    <w:rsid w:val="004E7675"/>
    <w:rsid w:val="004E79A4"/>
    <w:rsid w:val="004F0080"/>
    <w:rsid w:val="004F13FB"/>
    <w:rsid w:val="004F2A3C"/>
    <w:rsid w:val="004F3D6F"/>
    <w:rsid w:val="004F5D0B"/>
    <w:rsid w:val="004F75F0"/>
    <w:rsid w:val="00504CF1"/>
    <w:rsid w:val="0051056D"/>
    <w:rsid w:val="00516E14"/>
    <w:rsid w:val="00520A9E"/>
    <w:rsid w:val="00522CD3"/>
    <w:rsid w:val="00523F70"/>
    <w:rsid w:val="00525292"/>
    <w:rsid w:val="00525B24"/>
    <w:rsid w:val="00531D55"/>
    <w:rsid w:val="00532275"/>
    <w:rsid w:val="005331C9"/>
    <w:rsid w:val="00535F8C"/>
    <w:rsid w:val="00537995"/>
    <w:rsid w:val="00541AAA"/>
    <w:rsid w:val="0054782A"/>
    <w:rsid w:val="0055219D"/>
    <w:rsid w:val="0055353F"/>
    <w:rsid w:val="00560A01"/>
    <w:rsid w:val="00563EB2"/>
    <w:rsid w:val="0056633F"/>
    <w:rsid w:val="005713E5"/>
    <w:rsid w:val="005738C1"/>
    <w:rsid w:val="00580AA5"/>
    <w:rsid w:val="00582253"/>
    <w:rsid w:val="005944E6"/>
    <w:rsid w:val="00594586"/>
    <w:rsid w:val="005A435A"/>
    <w:rsid w:val="005A526F"/>
    <w:rsid w:val="005A6672"/>
    <w:rsid w:val="005B0C40"/>
    <w:rsid w:val="005B687E"/>
    <w:rsid w:val="005C3117"/>
    <w:rsid w:val="005D620B"/>
    <w:rsid w:val="005E0133"/>
    <w:rsid w:val="005E259B"/>
    <w:rsid w:val="005E6B74"/>
    <w:rsid w:val="005E7F86"/>
    <w:rsid w:val="005F20EA"/>
    <w:rsid w:val="005F2768"/>
    <w:rsid w:val="005F5195"/>
    <w:rsid w:val="006025ED"/>
    <w:rsid w:val="006031D1"/>
    <w:rsid w:val="006046E5"/>
    <w:rsid w:val="0061089F"/>
    <w:rsid w:val="006225BF"/>
    <w:rsid w:val="00625E83"/>
    <w:rsid w:val="006260DD"/>
    <w:rsid w:val="00626F27"/>
    <w:rsid w:val="0062774E"/>
    <w:rsid w:val="00627D27"/>
    <w:rsid w:val="00631E34"/>
    <w:rsid w:val="00633235"/>
    <w:rsid w:val="0063424A"/>
    <w:rsid w:val="0064712F"/>
    <w:rsid w:val="00652628"/>
    <w:rsid w:val="0065325A"/>
    <w:rsid w:val="0065500B"/>
    <w:rsid w:val="00656A52"/>
    <w:rsid w:val="00663A6E"/>
    <w:rsid w:val="00674316"/>
    <w:rsid w:val="00674E9B"/>
    <w:rsid w:val="006766CB"/>
    <w:rsid w:val="00680678"/>
    <w:rsid w:val="006835CA"/>
    <w:rsid w:val="00685096"/>
    <w:rsid w:val="006936CB"/>
    <w:rsid w:val="006959CA"/>
    <w:rsid w:val="006A1801"/>
    <w:rsid w:val="006B0815"/>
    <w:rsid w:val="006B2B64"/>
    <w:rsid w:val="006B448C"/>
    <w:rsid w:val="006B6B7E"/>
    <w:rsid w:val="006C47C6"/>
    <w:rsid w:val="006C64CA"/>
    <w:rsid w:val="006C734F"/>
    <w:rsid w:val="006D22C5"/>
    <w:rsid w:val="006D485C"/>
    <w:rsid w:val="006D4B54"/>
    <w:rsid w:val="006E0D75"/>
    <w:rsid w:val="006E2A4B"/>
    <w:rsid w:val="006E71FF"/>
    <w:rsid w:val="006F12F1"/>
    <w:rsid w:val="006F272F"/>
    <w:rsid w:val="00701B6F"/>
    <w:rsid w:val="0070539E"/>
    <w:rsid w:val="00705E0C"/>
    <w:rsid w:val="00705E35"/>
    <w:rsid w:val="007070A3"/>
    <w:rsid w:val="00713BE9"/>
    <w:rsid w:val="00716A5B"/>
    <w:rsid w:val="00734EEB"/>
    <w:rsid w:val="00736B13"/>
    <w:rsid w:val="00736B57"/>
    <w:rsid w:val="00737FAC"/>
    <w:rsid w:val="00744109"/>
    <w:rsid w:val="00744D85"/>
    <w:rsid w:val="00746430"/>
    <w:rsid w:val="00754E86"/>
    <w:rsid w:val="007574FE"/>
    <w:rsid w:val="007610B2"/>
    <w:rsid w:val="0076213C"/>
    <w:rsid w:val="00762EA3"/>
    <w:rsid w:val="007632B7"/>
    <w:rsid w:val="00767F6A"/>
    <w:rsid w:val="00770045"/>
    <w:rsid w:val="00770BF1"/>
    <w:rsid w:val="00774E81"/>
    <w:rsid w:val="007767AB"/>
    <w:rsid w:val="00776D82"/>
    <w:rsid w:val="007779C8"/>
    <w:rsid w:val="00782200"/>
    <w:rsid w:val="0078735C"/>
    <w:rsid w:val="00787687"/>
    <w:rsid w:val="007A2482"/>
    <w:rsid w:val="007A43CF"/>
    <w:rsid w:val="007A5346"/>
    <w:rsid w:val="007A79EE"/>
    <w:rsid w:val="007A7E9D"/>
    <w:rsid w:val="007B724C"/>
    <w:rsid w:val="007C09BB"/>
    <w:rsid w:val="007C1C8B"/>
    <w:rsid w:val="007C2ADF"/>
    <w:rsid w:val="007D1471"/>
    <w:rsid w:val="007E19D8"/>
    <w:rsid w:val="007E7775"/>
    <w:rsid w:val="007F03B4"/>
    <w:rsid w:val="007F433A"/>
    <w:rsid w:val="008020CD"/>
    <w:rsid w:val="00804DF8"/>
    <w:rsid w:val="00805195"/>
    <w:rsid w:val="00811464"/>
    <w:rsid w:val="00817289"/>
    <w:rsid w:val="00817499"/>
    <w:rsid w:val="008203DB"/>
    <w:rsid w:val="00822503"/>
    <w:rsid w:val="008248EF"/>
    <w:rsid w:val="00825F71"/>
    <w:rsid w:val="00826039"/>
    <w:rsid w:val="00826C02"/>
    <w:rsid w:val="00827E22"/>
    <w:rsid w:val="00830180"/>
    <w:rsid w:val="0083350B"/>
    <w:rsid w:val="008362C7"/>
    <w:rsid w:val="00843781"/>
    <w:rsid w:val="00845732"/>
    <w:rsid w:val="00845C52"/>
    <w:rsid w:val="00850FD6"/>
    <w:rsid w:val="008572D9"/>
    <w:rsid w:val="00861E13"/>
    <w:rsid w:val="00862F94"/>
    <w:rsid w:val="00870216"/>
    <w:rsid w:val="008705B9"/>
    <w:rsid w:val="0087229B"/>
    <w:rsid w:val="00874B40"/>
    <w:rsid w:val="00887FD4"/>
    <w:rsid w:val="00892496"/>
    <w:rsid w:val="008A1C94"/>
    <w:rsid w:val="008A3205"/>
    <w:rsid w:val="008A4DE5"/>
    <w:rsid w:val="008A52B1"/>
    <w:rsid w:val="008A6F22"/>
    <w:rsid w:val="008A75F8"/>
    <w:rsid w:val="008B5D8F"/>
    <w:rsid w:val="008B726F"/>
    <w:rsid w:val="008C7419"/>
    <w:rsid w:val="008D768A"/>
    <w:rsid w:val="008E0120"/>
    <w:rsid w:val="008E055D"/>
    <w:rsid w:val="008E1572"/>
    <w:rsid w:val="008E2F53"/>
    <w:rsid w:val="008E322F"/>
    <w:rsid w:val="008E3FF5"/>
    <w:rsid w:val="008E4819"/>
    <w:rsid w:val="008E58E3"/>
    <w:rsid w:val="008F4042"/>
    <w:rsid w:val="008F4E0B"/>
    <w:rsid w:val="008F5C6F"/>
    <w:rsid w:val="009049B7"/>
    <w:rsid w:val="009052B7"/>
    <w:rsid w:val="00905F1F"/>
    <w:rsid w:val="00906B4B"/>
    <w:rsid w:val="00910F33"/>
    <w:rsid w:val="00916207"/>
    <w:rsid w:val="00916BF7"/>
    <w:rsid w:val="00917719"/>
    <w:rsid w:val="00917D82"/>
    <w:rsid w:val="00920103"/>
    <w:rsid w:val="009207D5"/>
    <w:rsid w:val="009255E1"/>
    <w:rsid w:val="0093314E"/>
    <w:rsid w:val="009358D4"/>
    <w:rsid w:val="00936B9E"/>
    <w:rsid w:val="00943656"/>
    <w:rsid w:val="00944C38"/>
    <w:rsid w:val="009571D7"/>
    <w:rsid w:val="0096111E"/>
    <w:rsid w:val="0096561E"/>
    <w:rsid w:val="00965D43"/>
    <w:rsid w:val="00965D95"/>
    <w:rsid w:val="0098233C"/>
    <w:rsid w:val="00983692"/>
    <w:rsid w:val="00991085"/>
    <w:rsid w:val="00991389"/>
    <w:rsid w:val="0099196B"/>
    <w:rsid w:val="00993FC0"/>
    <w:rsid w:val="00994758"/>
    <w:rsid w:val="00996C01"/>
    <w:rsid w:val="009A199C"/>
    <w:rsid w:val="009A40F5"/>
    <w:rsid w:val="009A47DD"/>
    <w:rsid w:val="009C1501"/>
    <w:rsid w:val="009C16BF"/>
    <w:rsid w:val="009C2ABA"/>
    <w:rsid w:val="009C7BB2"/>
    <w:rsid w:val="009D6EBF"/>
    <w:rsid w:val="009D7642"/>
    <w:rsid w:val="009D7935"/>
    <w:rsid w:val="009E6E9C"/>
    <w:rsid w:val="009F2809"/>
    <w:rsid w:val="009F41EF"/>
    <w:rsid w:val="009F4F94"/>
    <w:rsid w:val="009F65D1"/>
    <w:rsid w:val="009F6CE7"/>
    <w:rsid w:val="00A00710"/>
    <w:rsid w:val="00A07960"/>
    <w:rsid w:val="00A12BDA"/>
    <w:rsid w:val="00A13ED7"/>
    <w:rsid w:val="00A2208D"/>
    <w:rsid w:val="00A24A14"/>
    <w:rsid w:val="00A27F43"/>
    <w:rsid w:val="00A307C1"/>
    <w:rsid w:val="00A3130B"/>
    <w:rsid w:val="00A316FF"/>
    <w:rsid w:val="00A41250"/>
    <w:rsid w:val="00A41D4E"/>
    <w:rsid w:val="00A45484"/>
    <w:rsid w:val="00A475DC"/>
    <w:rsid w:val="00A479A2"/>
    <w:rsid w:val="00A51883"/>
    <w:rsid w:val="00A52A8F"/>
    <w:rsid w:val="00A56DF1"/>
    <w:rsid w:val="00A603AB"/>
    <w:rsid w:val="00A60B2C"/>
    <w:rsid w:val="00A6253F"/>
    <w:rsid w:val="00A628D8"/>
    <w:rsid w:val="00A640FF"/>
    <w:rsid w:val="00A71307"/>
    <w:rsid w:val="00A75DD5"/>
    <w:rsid w:val="00A760DA"/>
    <w:rsid w:val="00A77231"/>
    <w:rsid w:val="00A809DC"/>
    <w:rsid w:val="00A811E1"/>
    <w:rsid w:val="00A83B38"/>
    <w:rsid w:val="00A84EDE"/>
    <w:rsid w:val="00A84FDF"/>
    <w:rsid w:val="00A85671"/>
    <w:rsid w:val="00A90346"/>
    <w:rsid w:val="00A9240E"/>
    <w:rsid w:val="00A967FA"/>
    <w:rsid w:val="00AA02A5"/>
    <w:rsid w:val="00AA115F"/>
    <w:rsid w:val="00AA3C49"/>
    <w:rsid w:val="00AA5991"/>
    <w:rsid w:val="00AA6010"/>
    <w:rsid w:val="00AA76F8"/>
    <w:rsid w:val="00AB5012"/>
    <w:rsid w:val="00AB6E24"/>
    <w:rsid w:val="00AB7DA6"/>
    <w:rsid w:val="00AC2C3F"/>
    <w:rsid w:val="00AD6EC2"/>
    <w:rsid w:val="00AE0B1F"/>
    <w:rsid w:val="00AE1509"/>
    <w:rsid w:val="00AE17F4"/>
    <w:rsid w:val="00AE2770"/>
    <w:rsid w:val="00AE32A7"/>
    <w:rsid w:val="00AE37A4"/>
    <w:rsid w:val="00AE43C9"/>
    <w:rsid w:val="00AE4C26"/>
    <w:rsid w:val="00AE7AE9"/>
    <w:rsid w:val="00AF0D29"/>
    <w:rsid w:val="00AF1560"/>
    <w:rsid w:val="00AF2204"/>
    <w:rsid w:val="00AF4A96"/>
    <w:rsid w:val="00AF6835"/>
    <w:rsid w:val="00AF79E9"/>
    <w:rsid w:val="00B012F3"/>
    <w:rsid w:val="00B02265"/>
    <w:rsid w:val="00B1273F"/>
    <w:rsid w:val="00B16CD2"/>
    <w:rsid w:val="00B1710D"/>
    <w:rsid w:val="00B17157"/>
    <w:rsid w:val="00B21A76"/>
    <w:rsid w:val="00B279B4"/>
    <w:rsid w:val="00B35E05"/>
    <w:rsid w:val="00B37CC8"/>
    <w:rsid w:val="00B50ED2"/>
    <w:rsid w:val="00B51723"/>
    <w:rsid w:val="00B521EB"/>
    <w:rsid w:val="00B53493"/>
    <w:rsid w:val="00B5383A"/>
    <w:rsid w:val="00B55D18"/>
    <w:rsid w:val="00B56CC8"/>
    <w:rsid w:val="00B57CAA"/>
    <w:rsid w:val="00B60751"/>
    <w:rsid w:val="00B6194A"/>
    <w:rsid w:val="00B62F93"/>
    <w:rsid w:val="00B65281"/>
    <w:rsid w:val="00B657FC"/>
    <w:rsid w:val="00B668FB"/>
    <w:rsid w:val="00B66C35"/>
    <w:rsid w:val="00B71E5D"/>
    <w:rsid w:val="00B7478C"/>
    <w:rsid w:val="00B76B8E"/>
    <w:rsid w:val="00B91A16"/>
    <w:rsid w:val="00B934E7"/>
    <w:rsid w:val="00B93DBA"/>
    <w:rsid w:val="00B97382"/>
    <w:rsid w:val="00B979DE"/>
    <w:rsid w:val="00BA021B"/>
    <w:rsid w:val="00BA2C57"/>
    <w:rsid w:val="00BA3247"/>
    <w:rsid w:val="00BA3951"/>
    <w:rsid w:val="00BA45AE"/>
    <w:rsid w:val="00BA4F4A"/>
    <w:rsid w:val="00BA66AD"/>
    <w:rsid w:val="00BB0165"/>
    <w:rsid w:val="00BB1612"/>
    <w:rsid w:val="00BB3B9B"/>
    <w:rsid w:val="00BB61DC"/>
    <w:rsid w:val="00BB644A"/>
    <w:rsid w:val="00BB7613"/>
    <w:rsid w:val="00BC2DD3"/>
    <w:rsid w:val="00BC31F9"/>
    <w:rsid w:val="00BC3442"/>
    <w:rsid w:val="00BC634F"/>
    <w:rsid w:val="00BC67B1"/>
    <w:rsid w:val="00BD749C"/>
    <w:rsid w:val="00BF2C53"/>
    <w:rsid w:val="00BF5E43"/>
    <w:rsid w:val="00C000C3"/>
    <w:rsid w:val="00C02E60"/>
    <w:rsid w:val="00C11993"/>
    <w:rsid w:val="00C11EDA"/>
    <w:rsid w:val="00C22905"/>
    <w:rsid w:val="00C22F2E"/>
    <w:rsid w:val="00C240FD"/>
    <w:rsid w:val="00C24374"/>
    <w:rsid w:val="00C302EF"/>
    <w:rsid w:val="00C32EFC"/>
    <w:rsid w:val="00C44B87"/>
    <w:rsid w:val="00C533B1"/>
    <w:rsid w:val="00C536A6"/>
    <w:rsid w:val="00C54698"/>
    <w:rsid w:val="00C579E0"/>
    <w:rsid w:val="00C642CE"/>
    <w:rsid w:val="00C64962"/>
    <w:rsid w:val="00C67BBB"/>
    <w:rsid w:val="00C71084"/>
    <w:rsid w:val="00C73E01"/>
    <w:rsid w:val="00C74C53"/>
    <w:rsid w:val="00C77C52"/>
    <w:rsid w:val="00C850A0"/>
    <w:rsid w:val="00C92A1B"/>
    <w:rsid w:val="00C939D7"/>
    <w:rsid w:val="00C97091"/>
    <w:rsid w:val="00C97431"/>
    <w:rsid w:val="00CB0946"/>
    <w:rsid w:val="00CB1349"/>
    <w:rsid w:val="00CB5E67"/>
    <w:rsid w:val="00CD3E52"/>
    <w:rsid w:val="00CD6B7F"/>
    <w:rsid w:val="00CD723E"/>
    <w:rsid w:val="00CE5363"/>
    <w:rsid w:val="00D01593"/>
    <w:rsid w:val="00D067C7"/>
    <w:rsid w:val="00D07F15"/>
    <w:rsid w:val="00D15EB9"/>
    <w:rsid w:val="00D1703C"/>
    <w:rsid w:val="00D17A74"/>
    <w:rsid w:val="00D212F8"/>
    <w:rsid w:val="00D217E2"/>
    <w:rsid w:val="00D236F3"/>
    <w:rsid w:val="00D241D3"/>
    <w:rsid w:val="00D253E1"/>
    <w:rsid w:val="00D27684"/>
    <w:rsid w:val="00D27FA8"/>
    <w:rsid w:val="00D31252"/>
    <w:rsid w:val="00D35443"/>
    <w:rsid w:val="00D365D3"/>
    <w:rsid w:val="00D40BBC"/>
    <w:rsid w:val="00D42F7B"/>
    <w:rsid w:val="00D440AE"/>
    <w:rsid w:val="00D473D5"/>
    <w:rsid w:val="00D55089"/>
    <w:rsid w:val="00D6230C"/>
    <w:rsid w:val="00D65684"/>
    <w:rsid w:val="00D65C92"/>
    <w:rsid w:val="00D723E2"/>
    <w:rsid w:val="00D72BD9"/>
    <w:rsid w:val="00D75594"/>
    <w:rsid w:val="00D76D85"/>
    <w:rsid w:val="00D776FD"/>
    <w:rsid w:val="00D82F77"/>
    <w:rsid w:val="00D864F7"/>
    <w:rsid w:val="00D86D27"/>
    <w:rsid w:val="00D87FE1"/>
    <w:rsid w:val="00D94C00"/>
    <w:rsid w:val="00DA1EE1"/>
    <w:rsid w:val="00DA219F"/>
    <w:rsid w:val="00DA43EE"/>
    <w:rsid w:val="00DA76FA"/>
    <w:rsid w:val="00DB2B49"/>
    <w:rsid w:val="00DB4F9E"/>
    <w:rsid w:val="00DC28FE"/>
    <w:rsid w:val="00DC290C"/>
    <w:rsid w:val="00DC33B4"/>
    <w:rsid w:val="00DC5BF6"/>
    <w:rsid w:val="00DD2BFC"/>
    <w:rsid w:val="00DD4656"/>
    <w:rsid w:val="00DD6628"/>
    <w:rsid w:val="00DE0034"/>
    <w:rsid w:val="00DE1896"/>
    <w:rsid w:val="00DE1C17"/>
    <w:rsid w:val="00DE4F2C"/>
    <w:rsid w:val="00DE6902"/>
    <w:rsid w:val="00DE6F4C"/>
    <w:rsid w:val="00DF01DF"/>
    <w:rsid w:val="00DF5F82"/>
    <w:rsid w:val="00E01298"/>
    <w:rsid w:val="00E018FB"/>
    <w:rsid w:val="00E02622"/>
    <w:rsid w:val="00E03EF8"/>
    <w:rsid w:val="00E10558"/>
    <w:rsid w:val="00E11610"/>
    <w:rsid w:val="00E16A47"/>
    <w:rsid w:val="00E16F6B"/>
    <w:rsid w:val="00E17195"/>
    <w:rsid w:val="00E21DC0"/>
    <w:rsid w:val="00E22721"/>
    <w:rsid w:val="00E362AE"/>
    <w:rsid w:val="00E424F8"/>
    <w:rsid w:val="00E5307F"/>
    <w:rsid w:val="00E53967"/>
    <w:rsid w:val="00E53B9E"/>
    <w:rsid w:val="00E60987"/>
    <w:rsid w:val="00E664F6"/>
    <w:rsid w:val="00E66FCA"/>
    <w:rsid w:val="00E6763B"/>
    <w:rsid w:val="00E71493"/>
    <w:rsid w:val="00E742E9"/>
    <w:rsid w:val="00E74BFE"/>
    <w:rsid w:val="00E7787D"/>
    <w:rsid w:val="00E837DA"/>
    <w:rsid w:val="00E94161"/>
    <w:rsid w:val="00E96863"/>
    <w:rsid w:val="00EB58BD"/>
    <w:rsid w:val="00EB666C"/>
    <w:rsid w:val="00EC0FFC"/>
    <w:rsid w:val="00EC55AA"/>
    <w:rsid w:val="00ED2E33"/>
    <w:rsid w:val="00ED3024"/>
    <w:rsid w:val="00ED57E3"/>
    <w:rsid w:val="00ED71B6"/>
    <w:rsid w:val="00EE0748"/>
    <w:rsid w:val="00EE46BB"/>
    <w:rsid w:val="00EE65EC"/>
    <w:rsid w:val="00EE7AAA"/>
    <w:rsid w:val="00EF0E10"/>
    <w:rsid w:val="00EF2076"/>
    <w:rsid w:val="00EF2AFB"/>
    <w:rsid w:val="00F004E8"/>
    <w:rsid w:val="00F02318"/>
    <w:rsid w:val="00F03D40"/>
    <w:rsid w:val="00F0442A"/>
    <w:rsid w:val="00F0487B"/>
    <w:rsid w:val="00F05A7A"/>
    <w:rsid w:val="00F06823"/>
    <w:rsid w:val="00F13706"/>
    <w:rsid w:val="00F13815"/>
    <w:rsid w:val="00F21C0F"/>
    <w:rsid w:val="00F26D37"/>
    <w:rsid w:val="00F34CFC"/>
    <w:rsid w:val="00F37B91"/>
    <w:rsid w:val="00F40E6E"/>
    <w:rsid w:val="00F431FB"/>
    <w:rsid w:val="00F435FC"/>
    <w:rsid w:val="00F439BE"/>
    <w:rsid w:val="00F441FF"/>
    <w:rsid w:val="00F44E97"/>
    <w:rsid w:val="00F46E48"/>
    <w:rsid w:val="00F52EFD"/>
    <w:rsid w:val="00F53ACB"/>
    <w:rsid w:val="00F54A42"/>
    <w:rsid w:val="00F55C5B"/>
    <w:rsid w:val="00F60A4F"/>
    <w:rsid w:val="00F60E46"/>
    <w:rsid w:val="00F6184E"/>
    <w:rsid w:val="00F62ED2"/>
    <w:rsid w:val="00F64619"/>
    <w:rsid w:val="00F66FA3"/>
    <w:rsid w:val="00F70101"/>
    <w:rsid w:val="00F771FA"/>
    <w:rsid w:val="00F8007E"/>
    <w:rsid w:val="00F81C8A"/>
    <w:rsid w:val="00F84649"/>
    <w:rsid w:val="00F84805"/>
    <w:rsid w:val="00F87935"/>
    <w:rsid w:val="00F90A1E"/>
    <w:rsid w:val="00F94E7F"/>
    <w:rsid w:val="00F964A3"/>
    <w:rsid w:val="00FA1C54"/>
    <w:rsid w:val="00FA21EA"/>
    <w:rsid w:val="00FA2B02"/>
    <w:rsid w:val="00FA3242"/>
    <w:rsid w:val="00FB1115"/>
    <w:rsid w:val="00FB33C5"/>
    <w:rsid w:val="00FB4AE4"/>
    <w:rsid w:val="00FB50DC"/>
    <w:rsid w:val="00FC1B50"/>
    <w:rsid w:val="00FC4602"/>
    <w:rsid w:val="00FC6986"/>
    <w:rsid w:val="00FD0D34"/>
    <w:rsid w:val="00FD193E"/>
    <w:rsid w:val="00FD7F26"/>
    <w:rsid w:val="00FE31A0"/>
    <w:rsid w:val="00FE3EDE"/>
    <w:rsid w:val="00FE4022"/>
    <w:rsid w:val="00FE4FCE"/>
    <w:rsid w:val="00FF3323"/>
    <w:rsid w:val="00FF4D6B"/>
    <w:rsid w:val="00FF580B"/>
    <w:rsid w:val="00FF6FA1"/>
    <w:rsid w:val="078988ED"/>
    <w:rsid w:val="0CE18696"/>
    <w:rsid w:val="183C3AC2"/>
    <w:rsid w:val="21A4C5AA"/>
    <w:rsid w:val="32B42C8A"/>
    <w:rsid w:val="3605293E"/>
    <w:rsid w:val="45E90A82"/>
    <w:rsid w:val="46BE4843"/>
    <w:rsid w:val="485A18A4"/>
    <w:rsid w:val="486D7151"/>
    <w:rsid w:val="54DFC17D"/>
    <w:rsid w:val="55E74210"/>
    <w:rsid w:val="5675A694"/>
    <w:rsid w:val="5A3CBBBE"/>
    <w:rsid w:val="6055C574"/>
    <w:rsid w:val="63AF5DF9"/>
    <w:rsid w:val="67DE7767"/>
    <w:rsid w:val="68557CB6"/>
    <w:rsid w:val="6AAE0995"/>
    <w:rsid w:val="74FAD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EFBFE8"/>
  <w15:chartTrackingRefBased/>
  <w15:docId w15:val="{C67FCE7F-1F03-43AD-AF86-B196B6657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unhideWhenUsed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Reference" w:semiHidden="1"/>
    <w:lsdException w:name="Intense Reference" w:semiHidden="1"/>
    <w:lsdException w:name="Book Title" w:semiHidden="1"/>
    <w:lsdException w:name="Bibliography" w:semiHidden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FAC"/>
    <w:pPr>
      <w:spacing w:before="0" w:after="0"/>
    </w:pPr>
    <w:rPr>
      <w:sz w:val="24"/>
      <w:szCs w:val="24"/>
      <w:lang w:val="en-GB"/>
    </w:rPr>
  </w:style>
  <w:style w:type="paragraph" w:styleId="Heading1">
    <w:name w:val="heading 1"/>
    <w:basedOn w:val="Normal"/>
    <w:next w:val="BodyText"/>
    <w:link w:val="Heading1Char"/>
    <w:qFormat/>
    <w:rsid w:val="007B724C"/>
    <w:pPr>
      <w:keepNext/>
      <w:keepLines/>
      <w:widowControl w:val="0"/>
      <w:spacing w:before="360" w:after="180"/>
      <w:outlineLvl w:val="0"/>
    </w:pPr>
    <w:rPr>
      <w:rFonts w:asciiTheme="majorHAnsi" w:eastAsia="Times New Roman" w:hAnsiTheme="majorHAnsi" w:cs="Arial"/>
      <w:bCs/>
      <w:caps/>
      <w:color w:val="E6172F" w:themeColor="accent1"/>
      <w:kern w:val="32"/>
      <w:sz w:val="40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560A01"/>
    <w:pPr>
      <w:keepNext/>
      <w:keepLines/>
      <w:spacing w:before="320" w:after="160"/>
      <w:outlineLvl w:val="1"/>
    </w:pPr>
    <w:rPr>
      <w:rFonts w:asciiTheme="majorHAnsi" w:eastAsia="Times New Roman" w:hAnsiTheme="majorHAnsi" w:cs="Arial"/>
      <w:b/>
      <w:bCs/>
      <w:iCs/>
      <w:caps/>
      <w:sz w:val="32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qFormat/>
    <w:rsid w:val="00560A01"/>
    <w:pPr>
      <w:keepNext/>
      <w:keepLines/>
      <w:spacing w:before="280" w:after="140"/>
      <w:outlineLvl w:val="2"/>
    </w:pPr>
    <w:rPr>
      <w:rFonts w:asciiTheme="majorHAnsi" w:eastAsia="Times New Roman" w:hAnsiTheme="majorHAnsi" w:cs="Times New Roman"/>
      <w:b/>
      <w:bCs/>
      <w:color w:val="525051"/>
      <w:lang w:eastAsia="en-AU"/>
    </w:rPr>
  </w:style>
  <w:style w:type="paragraph" w:styleId="Heading4">
    <w:name w:val="heading 4"/>
    <w:basedOn w:val="Normal"/>
    <w:next w:val="BodyText"/>
    <w:link w:val="Heading4Char"/>
    <w:rsid w:val="00822503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Cs/>
      <w:lang w:eastAsia="en-AU"/>
    </w:rPr>
  </w:style>
  <w:style w:type="paragraph" w:styleId="Heading5">
    <w:name w:val="heading 5"/>
    <w:basedOn w:val="Normal"/>
    <w:next w:val="BodyText"/>
    <w:link w:val="Heading5Char"/>
    <w:rsid w:val="00822503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560A01"/>
    <w:pPr>
      <w:spacing w:before="170" w:after="170" w:line="264" w:lineRule="auto"/>
    </w:pPr>
    <w:rPr>
      <w:rFonts w:eastAsia="Times New Roman" w:cs="Times New Roman"/>
      <w:lang w:eastAsia="en-AU"/>
    </w:rPr>
  </w:style>
  <w:style w:type="character" w:customStyle="1" w:styleId="BodyTextChar">
    <w:name w:val="Body Text Char"/>
    <w:basedOn w:val="DefaultParagraphFont"/>
    <w:link w:val="BodyText"/>
    <w:rsid w:val="00560A01"/>
    <w:rPr>
      <w:rFonts w:eastAsia="Times New Roman" w:cs="Times New Roman"/>
      <w:sz w:val="24"/>
      <w:szCs w:val="24"/>
      <w:lang w:val="en-GB" w:eastAsia="en-AU"/>
    </w:rPr>
  </w:style>
  <w:style w:type="character" w:customStyle="1" w:styleId="Heading1Char">
    <w:name w:val="Heading 1 Char"/>
    <w:basedOn w:val="DefaultParagraphFont"/>
    <w:link w:val="Heading1"/>
    <w:rsid w:val="007B724C"/>
    <w:rPr>
      <w:rFonts w:asciiTheme="majorHAnsi" w:eastAsia="Times New Roman" w:hAnsiTheme="majorHAnsi" w:cs="Arial"/>
      <w:bCs/>
      <w:caps/>
      <w:color w:val="E6172F" w:themeColor="accent1"/>
      <w:kern w:val="32"/>
      <w:sz w:val="40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560A01"/>
    <w:rPr>
      <w:rFonts w:asciiTheme="majorHAnsi" w:eastAsia="Times New Roman" w:hAnsiTheme="majorHAnsi" w:cs="Arial"/>
      <w:b/>
      <w:bCs/>
      <w:iCs/>
      <w:caps/>
      <w:sz w:val="32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560A01"/>
    <w:rPr>
      <w:rFonts w:asciiTheme="majorHAnsi" w:eastAsia="Times New Roman" w:hAnsiTheme="majorHAnsi" w:cs="Times New Roman"/>
      <w:b/>
      <w:bCs/>
      <w:color w:val="525051"/>
      <w:sz w:val="24"/>
      <w:szCs w:val="24"/>
      <w:lang w:val="en-GB" w:eastAsia="en-AU"/>
    </w:rPr>
  </w:style>
  <w:style w:type="character" w:customStyle="1" w:styleId="Heading4Char">
    <w:name w:val="Heading 4 Char"/>
    <w:basedOn w:val="DefaultParagraphFont"/>
    <w:link w:val="Heading4"/>
    <w:rsid w:val="00822503"/>
    <w:rPr>
      <w:rFonts w:asciiTheme="majorHAnsi" w:eastAsia="Times New Roman" w:hAnsiTheme="majorHAnsi" w:cs="Times New Roman"/>
      <w:bCs/>
      <w:sz w:val="24"/>
      <w:lang w:eastAsia="en-AU"/>
    </w:rPr>
  </w:style>
  <w:style w:type="paragraph" w:customStyle="1" w:styleId="AltHeading1">
    <w:name w:val="Alt Heading 1"/>
    <w:basedOn w:val="Heading1"/>
    <w:next w:val="BodyText"/>
    <w:qFormat/>
    <w:rsid w:val="003A08A5"/>
    <w:pPr>
      <w:numPr>
        <w:numId w:val="17"/>
      </w:numPr>
    </w:pPr>
    <w:rPr>
      <w:bCs w:val="0"/>
    </w:rPr>
  </w:style>
  <w:style w:type="paragraph" w:customStyle="1" w:styleId="AltHeading2">
    <w:name w:val="Alt Heading 2"/>
    <w:basedOn w:val="Heading2"/>
    <w:next w:val="BodyText"/>
    <w:qFormat/>
    <w:rsid w:val="003A08A5"/>
    <w:pPr>
      <w:numPr>
        <w:ilvl w:val="1"/>
        <w:numId w:val="17"/>
      </w:numPr>
    </w:pPr>
  </w:style>
  <w:style w:type="paragraph" w:customStyle="1" w:styleId="AltHeading3">
    <w:name w:val="Alt Heading 3"/>
    <w:basedOn w:val="Heading3"/>
    <w:next w:val="BodyText"/>
    <w:qFormat/>
    <w:rsid w:val="00822503"/>
    <w:pPr>
      <w:numPr>
        <w:ilvl w:val="2"/>
        <w:numId w:val="17"/>
      </w:numPr>
    </w:pPr>
  </w:style>
  <w:style w:type="table" w:customStyle="1" w:styleId="Maintable">
    <w:name w:val="Main table"/>
    <w:basedOn w:val="TableNormal"/>
    <w:uiPriority w:val="99"/>
    <w:rsid w:val="00E71493"/>
    <w:pPr>
      <w:spacing w:before="0" w:after="0"/>
    </w:pPr>
    <w:tblPr>
      <w:tblStyleRowBandSize w:val="1"/>
      <w:tblBorders>
        <w:top w:val="single" w:sz="4" w:space="0" w:color="auto"/>
      </w:tblBorders>
    </w:tblPr>
    <w:tblStylePr w:type="firstRow">
      <w:tblPr/>
      <w:tcPr>
        <w:tcBorders>
          <w:bottom w:val="single" w:sz="4" w:space="0" w:color="BFBFBF" w:themeColor="background1" w:themeShade="BF"/>
        </w:tcBorders>
      </w:tcPr>
    </w:tblStylePr>
    <w:tblStylePr w:type="band2Horz">
      <w:tblPr/>
      <w:tcPr>
        <w:shd w:val="clear" w:color="auto" w:fill="E3E4E5"/>
      </w:tcPr>
    </w:tblStylePr>
  </w:style>
  <w:style w:type="paragraph" w:styleId="Title">
    <w:name w:val="Title"/>
    <w:basedOn w:val="Normal"/>
    <w:next w:val="BodyText"/>
    <w:link w:val="TitleChar"/>
    <w:uiPriority w:val="9"/>
    <w:qFormat/>
    <w:rsid w:val="002C5B1C"/>
    <w:pPr>
      <w:spacing w:before="360" w:after="360"/>
    </w:pPr>
    <w:rPr>
      <w:rFonts w:asciiTheme="majorHAnsi" w:eastAsiaTheme="majorEastAsia" w:hAnsiTheme="majorHAnsi" w:cstheme="majorBidi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2C5B1C"/>
    <w:rPr>
      <w:rFonts w:asciiTheme="majorHAnsi" w:eastAsiaTheme="majorEastAsia" w:hAnsiTheme="majorHAnsi" w:cstheme="majorBidi"/>
      <w:sz w:val="52"/>
      <w:szCs w:val="52"/>
    </w:rPr>
  </w:style>
  <w:style w:type="paragraph" w:styleId="Subtitle">
    <w:name w:val="Subtitle"/>
    <w:basedOn w:val="Normal"/>
    <w:next w:val="BodyText"/>
    <w:link w:val="SubtitleChar"/>
    <w:uiPriority w:val="10"/>
    <w:qFormat/>
    <w:rsid w:val="00444AE6"/>
    <w:pPr>
      <w:numPr>
        <w:ilvl w:val="1"/>
      </w:numPr>
      <w:spacing w:before="280" w:after="140"/>
    </w:pPr>
    <w:rPr>
      <w:rFonts w:asciiTheme="majorHAnsi" w:eastAsiaTheme="majorEastAsia" w:hAnsiTheme="majorHAnsi" w:cstheme="majorBidi"/>
      <w:iCs/>
      <w:sz w:val="36"/>
    </w:rPr>
  </w:style>
  <w:style w:type="character" w:customStyle="1" w:styleId="SubtitleChar">
    <w:name w:val="Subtitle Char"/>
    <w:basedOn w:val="DefaultParagraphFont"/>
    <w:link w:val="Subtitle"/>
    <w:uiPriority w:val="10"/>
    <w:rsid w:val="00444AE6"/>
    <w:rPr>
      <w:rFonts w:asciiTheme="majorHAnsi" w:eastAsiaTheme="majorEastAsia" w:hAnsiTheme="majorHAnsi" w:cstheme="majorBidi"/>
      <w:iCs/>
      <w:sz w:val="36"/>
      <w:szCs w:val="24"/>
      <w:lang w:val="en-GB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252201"/>
    <w:pPr>
      <w:jc w:val="right"/>
    </w:pPr>
    <w:rPr>
      <w:sz w:val="17"/>
    </w:rPr>
  </w:style>
  <w:style w:type="character" w:customStyle="1" w:styleId="HeaderChar">
    <w:name w:val="Header Char"/>
    <w:basedOn w:val="DefaultParagraphFont"/>
    <w:link w:val="Header"/>
    <w:uiPriority w:val="99"/>
    <w:rsid w:val="00252201"/>
    <w:rPr>
      <w:rFonts w:ascii="Arial" w:hAnsi="Arial"/>
      <w:sz w:val="17"/>
    </w:rPr>
  </w:style>
  <w:style w:type="paragraph" w:styleId="Footer">
    <w:name w:val="footer"/>
    <w:basedOn w:val="Normal"/>
    <w:link w:val="FooterChar"/>
    <w:uiPriority w:val="99"/>
    <w:unhideWhenUsed/>
    <w:rsid w:val="003A08A5"/>
    <w:pPr>
      <w:tabs>
        <w:tab w:val="right" w:pos="9639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A08A5"/>
    <w:rPr>
      <w:sz w:val="18"/>
    </w:rPr>
  </w:style>
  <w:style w:type="paragraph" w:styleId="ListNumber0">
    <w:name w:val="List Number"/>
    <w:basedOn w:val="Normal"/>
    <w:qFormat/>
    <w:rsid w:val="003A08A5"/>
    <w:pPr>
      <w:numPr>
        <w:numId w:val="18"/>
      </w:numPr>
      <w:spacing w:before="120" w:after="120"/>
    </w:pPr>
    <w:rPr>
      <w:rFonts w:eastAsia="Times New Roman" w:cs="Times New Roman"/>
      <w:lang w:eastAsia="en-AU"/>
    </w:rPr>
  </w:style>
  <w:style w:type="paragraph" w:styleId="ListBullet0">
    <w:name w:val="List Bullet"/>
    <w:basedOn w:val="Normal"/>
    <w:qFormat/>
    <w:rsid w:val="002106C4"/>
    <w:pPr>
      <w:numPr>
        <w:numId w:val="16"/>
      </w:numPr>
      <w:spacing w:before="120" w:after="120" w:line="264" w:lineRule="auto"/>
    </w:pPr>
    <w:rPr>
      <w:rFonts w:eastAsia="Times New Roman" w:cs="Times New Roman"/>
      <w:lang w:eastAsia="en-AU"/>
    </w:r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qFormat/>
    <w:rsid w:val="00BF2C53"/>
    <w:rPr>
      <w:rFonts w:asciiTheme="minorHAnsi" w:hAnsiTheme="minorHAnsi"/>
      <w:b w:val="0"/>
      <w:color w:val="E6172F" w:themeColor="accent1"/>
      <w:sz w:val="20"/>
      <w:u w:val="single"/>
    </w:rPr>
  </w:style>
  <w:style w:type="paragraph" w:styleId="TOC1">
    <w:name w:val="toc 1"/>
    <w:basedOn w:val="Normal"/>
    <w:next w:val="Normal"/>
    <w:uiPriority w:val="39"/>
    <w:rsid w:val="00DF01DF"/>
    <w:pPr>
      <w:tabs>
        <w:tab w:val="right" w:pos="9639"/>
      </w:tabs>
      <w:spacing w:before="240" w:after="120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DF01DF"/>
    <w:pPr>
      <w:tabs>
        <w:tab w:val="right" w:pos="9639"/>
      </w:tabs>
      <w:spacing w:after="80"/>
      <w:ind w:right="567"/>
    </w:pPr>
    <w:rPr>
      <w:noProof/>
    </w:rPr>
  </w:style>
  <w:style w:type="paragraph" w:styleId="TOC3">
    <w:name w:val="toc 3"/>
    <w:basedOn w:val="Normal"/>
    <w:next w:val="Normal"/>
    <w:uiPriority w:val="39"/>
    <w:rsid w:val="00DF01DF"/>
    <w:pPr>
      <w:tabs>
        <w:tab w:val="right" w:pos="9639"/>
      </w:tabs>
      <w:spacing w:after="60"/>
      <w:ind w:right="567"/>
    </w:pPr>
    <w:rPr>
      <w:sz w:val="18"/>
    </w:rPr>
  </w:style>
  <w:style w:type="table" w:styleId="TableGrid">
    <w:name w:val="Table Grid"/>
    <w:basedOn w:val="TableNormal"/>
    <w:uiPriority w:val="59"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3">
    <w:name w:val="Table 3"/>
    <w:basedOn w:val="Table1"/>
    <w:uiPriority w:val="99"/>
    <w:rsid w:val="00BF2C53"/>
    <w:tblPr>
      <w:tblBorders>
        <w:top w:val="single" w:sz="4" w:space="0" w:color="D4CE3E" w:themeColor="accent3"/>
        <w:left w:val="single" w:sz="4" w:space="0" w:color="D4CE3E" w:themeColor="accent3"/>
        <w:bottom w:val="single" w:sz="4" w:space="0" w:color="D4CE3E" w:themeColor="accent3"/>
        <w:right w:val="single" w:sz="4" w:space="0" w:color="D4CE3E" w:themeColor="accent3"/>
        <w:insideH w:val="single" w:sz="4" w:space="0" w:color="D4CE3E" w:themeColor="accent3"/>
        <w:insideV w:val="single" w:sz="4" w:space="0" w:color="D4CE3E" w:themeColor="accent3"/>
      </w:tblBorders>
    </w:tbl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D4CE3E" w:themeFill="accent3"/>
      </w:tcPr>
    </w:tblStylePr>
    <w:tblStylePr w:type="lastRow">
      <w:rPr>
        <w:b/>
      </w:rPr>
      <w:tblPr/>
      <w:tcPr>
        <w:shd w:val="clear" w:color="auto" w:fill="E5E18B" w:themeFill="accent3" w:themeFillTint="99"/>
      </w:tcPr>
    </w:tblStylePr>
    <w:tblStylePr w:type="firstCol">
      <w:tblPr/>
      <w:tcPr>
        <w:tcBorders>
          <w:insideH w:val="nil"/>
        </w:tcBorders>
        <w:shd w:val="clear" w:color="auto" w:fill="D4CE3E" w:themeFill="accent3"/>
      </w:tcPr>
    </w:tblStylePr>
    <w:tblStylePr w:type="band1Vert">
      <w:tblPr/>
      <w:tcPr>
        <w:shd w:val="clear" w:color="auto" w:fill="EDEBB1" w:themeFill="accent3" w:themeFillTint="66"/>
      </w:tcPr>
    </w:tblStylePr>
    <w:tblStylePr w:type="band1Horz">
      <w:tblPr/>
      <w:tcPr>
        <w:shd w:val="clear" w:color="auto" w:fill="EDEBB1" w:themeFill="accent3" w:themeFillTint="66"/>
      </w:tcPr>
    </w:tblStylePr>
  </w:style>
  <w:style w:type="paragraph" w:customStyle="1" w:styleId="TableHeading">
    <w:name w:val="Table Heading"/>
    <w:basedOn w:val="Normal"/>
    <w:next w:val="BodyText"/>
    <w:uiPriority w:val="4"/>
    <w:qFormat/>
    <w:rsid w:val="00E71493"/>
    <w:pPr>
      <w:spacing w:before="60" w:after="60"/>
    </w:pPr>
    <w:rPr>
      <w:b/>
    </w:rPr>
  </w:style>
  <w:style w:type="paragraph" w:customStyle="1" w:styleId="TableText">
    <w:name w:val="Table Text"/>
    <w:basedOn w:val="Normal"/>
    <w:uiPriority w:val="4"/>
    <w:qFormat/>
    <w:rsid w:val="00E71493"/>
    <w:pPr>
      <w:spacing w:before="60" w:after="60"/>
    </w:pPr>
  </w:style>
  <w:style w:type="paragraph" w:customStyle="1" w:styleId="TableBullet">
    <w:name w:val="Table Bullet"/>
    <w:basedOn w:val="TableText"/>
    <w:qFormat/>
    <w:rsid w:val="002106C4"/>
    <w:pPr>
      <w:numPr>
        <w:numId w:val="14"/>
      </w:numPr>
    </w:pPr>
    <w:rPr>
      <w:rFonts w:eastAsia="Times New Roman" w:cs="Times New Roman"/>
      <w:lang w:eastAsia="en-AU"/>
    </w:rPr>
  </w:style>
  <w:style w:type="paragraph" w:customStyle="1" w:styleId="TableNumber">
    <w:name w:val="Table Number"/>
    <w:basedOn w:val="TableText"/>
    <w:qFormat/>
    <w:rsid w:val="003A08A5"/>
    <w:pPr>
      <w:numPr>
        <w:numId w:val="20"/>
      </w:numPr>
    </w:pPr>
  </w:style>
  <w:style w:type="character" w:customStyle="1" w:styleId="Heading5Char">
    <w:name w:val="Heading 5 Char"/>
    <w:basedOn w:val="DefaultParagraphFont"/>
    <w:link w:val="Heading5"/>
    <w:rsid w:val="00822503"/>
    <w:rPr>
      <w:rFonts w:asciiTheme="majorHAnsi" w:eastAsia="Times New Roman" w:hAnsiTheme="majorHAnsi" w:cs="Times New Roman"/>
      <w:bCs/>
      <w:iCs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2C5B1C"/>
    <w:rPr>
      <w:rFonts w:eastAsia="Times New Roman" w:cs="Times New Roman"/>
      <w:bCs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paragraph" w:styleId="ListParagraph">
    <w:name w:val="List Paragraph"/>
    <w:basedOn w:val="ListBullet0"/>
    <w:uiPriority w:val="34"/>
    <w:qFormat/>
    <w:rsid w:val="003A08A5"/>
    <w:pPr>
      <w:numPr>
        <w:numId w:val="11"/>
      </w:numPr>
    </w:pPr>
  </w:style>
  <w:style w:type="paragraph" w:styleId="TOC4">
    <w:name w:val="toc 4"/>
    <w:basedOn w:val="TOC1"/>
    <w:next w:val="Normal"/>
    <w:uiPriority w:val="39"/>
    <w:rsid w:val="00DF01DF"/>
    <w:pPr>
      <w:tabs>
        <w:tab w:val="left" w:pos="851"/>
      </w:tabs>
      <w:ind w:left="851" w:hanging="851"/>
    </w:pPr>
  </w:style>
  <w:style w:type="table" w:customStyle="1" w:styleId="Table4">
    <w:name w:val="Table 4"/>
    <w:basedOn w:val="Table1"/>
    <w:uiPriority w:val="99"/>
    <w:rsid w:val="00BF2C53"/>
    <w:tblPr>
      <w:tblBorders>
        <w:top w:val="single" w:sz="4" w:space="0" w:color="A7CA63" w:themeColor="accent4"/>
        <w:left w:val="single" w:sz="4" w:space="0" w:color="A7CA63" w:themeColor="accent4"/>
        <w:bottom w:val="single" w:sz="4" w:space="0" w:color="A7CA63" w:themeColor="accent4"/>
        <w:right w:val="single" w:sz="4" w:space="0" w:color="A7CA63" w:themeColor="accent4"/>
        <w:insideH w:val="single" w:sz="4" w:space="0" w:color="A7CA63" w:themeColor="accent4"/>
        <w:insideV w:val="single" w:sz="4" w:space="0" w:color="A7CA63" w:themeColor="accent4"/>
      </w:tblBorders>
    </w:tbl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A7CA63" w:themeFill="accent4"/>
      </w:tcPr>
    </w:tblStylePr>
    <w:tblStylePr w:type="lastRow">
      <w:rPr>
        <w:b/>
      </w:rPr>
      <w:tblPr/>
      <w:tcPr>
        <w:shd w:val="clear" w:color="auto" w:fill="CADFA1" w:themeFill="accent4" w:themeFillTint="99"/>
      </w:tcPr>
    </w:tblStylePr>
    <w:tblStylePr w:type="firstCol">
      <w:tblPr/>
      <w:tcPr>
        <w:tcBorders>
          <w:insideH w:val="nil"/>
        </w:tcBorders>
        <w:shd w:val="clear" w:color="auto" w:fill="A7CA63" w:themeFill="accent4"/>
      </w:tcPr>
    </w:tblStylePr>
    <w:tblStylePr w:type="band1Vert">
      <w:tblPr/>
      <w:tcPr>
        <w:shd w:val="clear" w:color="auto" w:fill="DBE9C0" w:themeFill="accent4" w:themeFillTint="66"/>
      </w:tcPr>
    </w:tblStylePr>
    <w:tblStylePr w:type="band1Horz">
      <w:tblPr/>
      <w:tcPr>
        <w:shd w:val="clear" w:color="auto" w:fill="DBE9C0" w:themeFill="accent4" w:themeFillTint="66"/>
      </w:tcPr>
    </w:tblStylePr>
  </w:style>
  <w:style w:type="table" w:customStyle="1" w:styleId="Table5">
    <w:name w:val="Table 5"/>
    <w:basedOn w:val="Table1"/>
    <w:uiPriority w:val="99"/>
    <w:rsid w:val="00BF2C53"/>
    <w:tblPr>
      <w:tblBorders>
        <w:top w:val="single" w:sz="4" w:space="0" w:color="31ACAE" w:themeColor="accent5"/>
        <w:left w:val="single" w:sz="4" w:space="0" w:color="31ACAE" w:themeColor="accent5"/>
        <w:bottom w:val="single" w:sz="4" w:space="0" w:color="31ACAE" w:themeColor="accent5"/>
        <w:right w:val="single" w:sz="4" w:space="0" w:color="31ACAE" w:themeColor="accent5"/>
        <w:insideH w:val="single" w:sz="4" w:space="0" w:color="31ACAE" w:themeColor="accent5"/>
        <w:insideV w:val="single" w:sz="4" w:space="0" w:color="31ACAE" w:themeColor="accent5"/>
      </w:tblBorders>
    </w:tbl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31ACAE" w:themeFill="accent5"/>
      </w:tcPr>
    </w:tblStylePr>
    <w:tblStylePr w:type="lastRow">
      <w:rPr>
        <w:b/>
      </w:rPr>
      <w:tblPr/>
      <w:tcPr>
        <w:shd w:val="clear" w:color="auto" w:fill="78D7D9" w:themeFill="accent5" w:themeFillTint="99"/>
      </w:tcPr>
    </w:tblStylePr>
    <w:tblStylePr w:type="firstCol">
      <w:tblPr/>
      <w:tcPr>
        <w:tcBorders>
          <w:insideH w:val="nil"/>
        </w:tcBorders>
        <w:shd w:val="clear" w:color="auto" w:fill="31ACAE" w:themeFill="accent5"/>
      </w:tcPr>
    </w:tblStylePr>
    <w:tblStylePr w:type="band1Vert">
      <w:tblPr/>
      <w:tcPr>
        <w:shd w:val="clear" w:color="auto" w:fill="A5E4E5" w:themeFill="accent5" w:themeFillTint="66"/>
      </w:tcPr>
    </w:tblStylePr>
    <w:tblStylePr w:type="band1Horz">
      <w:tblPr/>
      <w:tcPr>
        <w:shd w:val="clear" w:color="auto" w:fill="A5E4E5" w:themeFill="accent5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076F97"/>
    <w:pPr>
      <w:spacing w:before="180" w:after="180"/>
      <w:ind w:left="567" w:right="567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076F97"/>
    <w:rPr>
      <w:rFonts w:ascii="Arial" w:hAnsi="Arial"/>
      <w:i/>
      <w:iCs/>
      <w:color w:val="000000" w:themeColor="text1"/>
      <w:sz w:val="20"/>
    </w:rPr>
  </w:style>
  <w:style w:type="paragraph" w:customStyle="1" w:styleId="FigureCaption">
    <w:name w:val="Figure Caption"/>
    <w:basedOn w:val="Normal"/>
    <w:next w:val="BodyText"/>
    <w:rsid w:val="0055219D"/>
    <w:pPr>
      <w:tabs>
        <w:tab w:val="left" w:pos="1134"/>
      </w:tabs>
      <w:spacing w:before="120" w:after="240"/>
      <w:ind w:left="1134" w:hanging="1134"/>
      <w:jc w:val="center"/>
    </w:pPr>
    <w:rPr>
      <w:b/>
    </w:rPr>
  </w:style>
  <w:style w:type="paragraph" w:customStyle="1" w:styleId="TableCaption">
    <w:name w:val="Table Caption"/>
    <w:basedOn w:val="Caption"/>
    <w:qFormat/>
    <w:rsid w:val="00E018FB"/>
  </w:style>
  <w:style w:type="paragraph" w:customStyle="1" w:styleId="FigureStyle">
    <w:name w:val="Figure Style"/>
    <w:basedOn w:val="BodyText"/>
    <w:rsid w:val="0055219D"/>
    <w:pPr>
      <w:keepNext/>
      <w:spacing w:before="240" w:line="240" w:lineRule="auto"/>
      <w:jc w:val="center"/>
    </w:pPr>
  </w:style>
  <w:style w:type="paragraph" w:styleId="TOC5">
    <w:name w:val="toc 5"/>
    <w:basedOn w:val="TOC2"/>
    <w:next w:val="Normal"/>
    <w:uiPriority w:val="39"/>
    <w:semiHidden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39"/>
    <w:semiHidden/>
    <w:rsid w:val="0061089F"/>
    <w:pPr>
      <w:tabs>
        <w:tab w:val="left" w:pos="851"/>
      </w:tabs>
      <w:ind w:left="851" w:hanging="851"/>
    </w:pPr>
    <w:rPr>
      <w:noProof/>
    </w:rPr>
  </w:style>
  <w:style w:type="paragraph" w:styleId="TOC7">
    <w:name w:val="toc 7"/>
    <w:basedOn w:val="TOC2"/>
    <w:next w:val="Normal"/>
    <w:uiPriority w:val="39"/>
    <w:semiHidden/>
    <w:rsid w:val="003B4DCF"/>
    <w:pPr>
      <w:spacing w:after="60"/>
    </w:pPr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3A08A5"/>
    <w:pPr>
      <w:numPr>
        <w:numId w:val="4"/>
      </w:numPr>
    </w:pPr>
  </w:style>
  <w:style w:type="numbering" w:customStyle="1" w:styleId="ListParagraph0">
    <w:name w:val="List Paragraph0"/>
    <w:uiPriority w:val="99"/>
    <w:rsid w:val="003A08A5"/>
    <w:pPr>
      <w:numPr>
        <w:numId w:val="6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qFormat/>
    <w:rsid w:val="003A08A5"/>
    <w:pPr>
      <w:numPr>
        <w:numId w:val="19"/>
      </w:numPr>
    </w:pPr>
  </w:style>
  <w:style w:type="numbering" w:customStyle="1" w:styleId="ListAlpha">
    <w:name w:val="List_Alpha"/>
    <w:uiPriority w:val="99"/>
    <w:rsid w:val="003A08A5"/>
    <w:pPr>
      <w:numPr>
        <w:numId w:val="1"/>
      </w:numPr>
    </w:p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  <w:rPr>
      <w:noProof/>
    </w:rPr>
  </w:style>
  <w:style w:type="table" w:customStyle="1" w:styleId="Table1">
    <w:name w:val="Table 1"/>
    <w:basedOn w:val="TableNormal"/>
    <w:uiPriority w:val="99"/>
    <w:rsid w:val="00BF2C53"/>
    <w:pPr>
      <w:spacing w:before="0" w:after="0"/>
    </w:pPr>
    <w:tblPr>
      <w:tblStyleRowBandSize w:val="1"/>
      <w:tblStyleColBandSize w:val="1"/>
      <w:tblInd w:w="108" w:type="dxa"/>
      <w:tblBorders>
        <w:top w:val="single" w:sz="4" w:space="0" w:color="E6172F" w:themeColor="accent1"/>
        <w:left w:val="single" w:sz="4" w:space="0" w:color="E6172F" w:themeColor="accent1"/>
        <w:bottom w:val="single" w:sz="4" w:space="0" w:color="E6172F" w:themeColor="accent1"/>
        <w:right w:val="single" w:sz="4" w:space="0" w:color="E6172F" w:themeColor="accent1"/>
        <w:insideH w:val="single" w:sz="4" w:space="0" w:color="E6172F" w:themeColor="accent1"/>
        <w:insideV w:val="single" w:sz="4" w:space="0" w:color="E6172F" w:themeColor="accent1"/>
      </w:tblBorders>
    </w:tblPr>
    <w:trPr>
      <w:cantSplit/>
    </w:tr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E6172F" w:themeFill="accent1"/>
      </w:tcPr>
    </w:tblStylePr>
    <w:tblStylePr w:type="lastRow">
      <w:rPr>
        <w:b/>
      </w:rPr>
      <w:tblPr/>
      <w:tcPr>
        <w:shd w:val="clear" w:color="auto" w:fill="F17281" w:themeFill="accent1" w:themeFillTint="99"/>
      </w:tcPr>
    </w:tblStylePr>
    <w:tblStylePr w:type="firstCol">
      <w:tblPr/>
      <w:tcPr>
        <w:tcBorders>
          <w:insideH w:val="nil"/>
        </w:tcBorders>
        <w:shd w:val="clear" w:color="auto" w:fill="E6172F" w:themeFill="accent1"/>
      </w:tcPr>
    </w:tblStylePr>
    <w:tblStylePr w:type="band1Vert">
      <w:tblPr/>
      <w:tcPr>
        <w:shd w:val="clear" w:color="auto" w:fill="F5A1AA" w:themeFill="accent1" w:themeFillTint="66"/>
      </w:tcPr>
    </w:tblStylePr>
    <w:tblStylePr w:type="band1Horz">
      <w:tblPr/>
      <w:tcPr>
        <w:shd w:val="clear" w:color="auto" w:fill="F5A1AA" w:themeFill="accent1" w:themeFillTint="66"/>
      </w:tcPr>
    </w:tblStylePr>
  </w:style>
  <w:style w:type="table" w:customStyle="1" w:styleId="Table2">
    <w:name w:val="Table 2"/>
    <w:basedOn w:val="TableNormal"/>
    <w:uiPriority w:val="99"/>
    <w:rsid w:val="00BF2C53"/>
    <w:pPr>
      <w:spacing w:before="0" w:after="0"/>
    </w:pPr>
    <w:tblPr>
      <w:tblStyleRowBandSize w:val="1"/>
      <w:tblStyleColBandSize w:val="1"/>
      <w:tblInd w:w="108" w:type="dxa"/>
      <w:tblBorders>
        <w:top w:val="single" w:sz="4" w:space="0" w:color="59595B" w:themeColor="accent2"/>
        <w:left w:val="single" w:sz="4" w:space="0" w:color="59595B" w:themeColor="accent2"/>
        <w:bottom w:val="single" w:sz="4" w:space="0" w:color="59595B" w:themeColor="accent2"/>
        <w:right w:val="single" w:sz="4" w:space="0" w:color="59595B" w:themeColor="accent2"/>
        <w:insideH w:val="single" w:sz="4" w:space="0" w:color="59595B" w:themeColor="accent2"/>
        <w:insideV w:val="single" w:sz="4" w:space="0" w:color="59595B" w:themeColor="accent2"/>
      </w:tblBorders>
    </w:tblPr>
    <w:trPr>
      <w:cantSplit/>
    </w:tr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59595B" w:themeFill="accent2"/>
      </w:tcPr>
    </w:tblStylePr>
    <w:tblStylePr w:type="lastRow">
      <w:rPr>
        <w:b/>
      </w:rPr>
      <w:tblPr/>
      <w:tcPr>
        <w:shd w:val="clear" w:color="auto" w:fill="9A9A9D" w:themeFill="accent2" w:themeFillTint="99"/>
      </w:tcPr>
    </w:tblStylePr>
    <w:tblStylePr w:type="firstCol">
      <w:tblPr/>
      <w:tcPr>
        <w:shd w:val="clear" w:color="auto" w:fill="59595B" w:themeFill="accent2"/>
      </w:tcPr>
    </w:tblStylePr>
    <w:tblStylePr w:type="band1Vert">
      <w:tblPr/>
      <w:tcPr>
        <w:shd w:val="clear" w:color="auto" w:fill="BCBCBD" w:themeFill="accent2" w:themeFillTint="66"/>
      </w:tcPr>
    </w:tblStylePr>
    <w:tblStylePr w:type="band1Horz">
      <w:tblPr/>
      <w:tcPr>
        <w:shd w:val="clear" w:color="auto" w:fill="BCBCBD" w:themeFill="accent2" w:themeFillTint="66"/>
      </w:tcPr>
    </w:tblStylePr>
  </w:style>
  <w:style w:type="character" w:styleId="FollowedHyperlink">
    <w:name w:val="FollowedHyperlink"/>
    <w:basedOn w:val="DefaultParagraphFont"/>
    <w:uiPriority w:val="99"/>
    <w:rsid w:val="00BF2C53"/>
    <w:rPr>
      <w:rFonts w:asciiTheme="minorHAnsi" w:hAnsiTheme="minorHAnsi"/>
      <w:color w:val="E6172F" w:themeColor="accent1"/>
      <w:sz w:val="20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2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paragraph" w:customStyle="1" w:styleId="ListAlpha2">
    <w:name w:val="List Alpha 2"/>
    <w:basedOn w:val="ListAlpha0"/>
    <w:uiPriority w:val="19"/>
    <w:rsid w:val="004F2A3C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4F2A3C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4F2A3C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4F2A3C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4F2A3C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4F2A3C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4F2A3C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4F2A3C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4F2A3C"/>
    <w:pPr>
      <w:numPr>
        <w:ilvl w:val="4"/>
      </w:numPr>
    </w:pPr>
  </w:style>
  <w:style w:type="paragraph" w:customStyle="1" w:styleId="ListBullet6">
    <w:name w:val="List Bullet 6"/>
    <w:basedOn w:val="ListBullet0"/>
    <w:uiPriority w:val="19"/>
    <w:rsid w:val="004F2A3C"/>
    <w:pPr>
      <w:numPr>
        <w:ilvl w:val="5"/>
      </w:numPr>
    </w:pPr>
  </w:style>
  <w:style w:type="paragraph" w:styleId="ListNumber2">
    <w:name w:val="List Number 2"/>
    <w:basedOn w:val="ListNumber0"/>
    <w:uiPriority w:val="19"/>
    <w:rsid w:val="004F2A3C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4F2A3C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4F2A3C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4F2A3C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4F2A3C"/>
    <w:pPr>
      <w:numPr>
        <w:ilvl w:val="5"/>
      </w:numPr>
    </w:pPr>
  </w:style>
  <w:style w:type="paragraph" w:customStyle="1" w:styleId="ListParagraph2">
    <w:name w:val="List Paragraph 2"/>
    <w:basedOn w:val="ListParagraph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"/>
    <w:uiPriority w:val="19"/>
    <w:rsid w:val="004F2A3C"/>
    <w:pPr>
      <w:numPr>
        <w:ilvl w:val="5"/>
      </w:numPr>
    </w:pPr>
  </w:style>
  <w:style w:type="numbering" w:customStyle="1" w:styleId="ListBullet">
    <w:name w:val="List_Bullet"/>
    <w:uiPriority w:val="99"/>
    <w:rsid w:val="002106C4"/>
    <w:pPr>
      <w:numPr>
        <w:numId w:val="3"/>
      </w:numPr>
    </w:pPr>
  </w:style>
  <w:style w:type="numbering" w:customStyle="1" w:styleId="ListNumberedHeadings">
    <w:name w:val="List_NumberedHeadings"/>
    <w:uiPriority w:val="99"/>
    <w:rsid w:val="003A08A5"/>
    <w:pPr>
      <w:numPr>
        <w:numId w:val="5"/>
      </w:numPr>
    </w:pPr>
  </w:style>
  <w:style w:type="numbering" w:customStyle="1" w:styleId="ListTableBullet">
    <w:name w:val="List_TableBullet"/>
    <w:uiPriority w:val="99"/>
    <w:rsid w:val="002106C4"/>
    <w:pPr>
      <w:numPr>
        <w:numId w:val="7"/>
      </w:numPr>
    </w:pPr>
  </w:style>
  <w:style w:type="numbering" w:customStyle="1" w:styleId="ListTableNumber">
    <w:name w:val="List_TableNumber"/>
    <w:uiPriority w:val="99"/>
    <w:rsid w:val="003A08A5"/>
    <w:pPr>
      <w:numPr>
        <w:numId w:val="8"/>
      </w:numPr>
    </w:pPr>
  </w:style>
  <w:style w:type="paragraph" w:customStyle="1" w:styleId="TableBullet2">
    <w:name w:val="Table Bullet 2"/>
    <w:basedOn w:val="TableBullet"/>
    <w:uiPriority w:val="19"/>
    <w:qFormat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qFormat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table" w:customStyle="1" w:styleId="Table6">
    <w:name w:val="Table 6"/>
    <w:basedOn w:val="Table1"/>
    <w:uiPriority w:val="99"/>
    <w:rsid w:val="00BF2C53"/>
    <w:tblPr>
      <w:tblBorders>
        <w:top w:val="single" w:sz="4" w:space="0" w:color="3A99C9" w:themeColor="accent6"/>
        <w:left w:val="single" w:sz="4" w:space="0" w:color="3A99C9" w:themeColor="accent6"/>
        <w:bottom w:val="single" w:sz="4" w:space="0" w:color="3A99C9" w:themeColor="accent6"/>
        <w:right w:val="single" w:sz="4" w:space="0" w:color="3A99C9" w:themeColor="accent6"/>
        <w:insideH w:val="single" w:sz="4" w:space="0" w:color="3A99C9" w:themeColor="accent6"/>
        <w:insideV w:val="single" w:sz="4" w:space="0" w:color="3A99C9" w:themeColor="accent6"/>
      </w:tblBorders>
    </w:tbl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3A99C9" w:themeFill="accent6"/>
      </w:tcPr>
    </w:tblStylePr>
    <w:tblStylePr w:type="lastRow">
      <w:rPr>
        <w:b/>
      </w:rPr>
      <w:tblPr/>
      <w:tcPr>
        <w:shd w:val="clear" w:color="auto" w:fill="88C1DE" w:themeFill="accent6" w:themeFillTint="99"/>
      </w:tcPr>
    </w:tblStylePr>
    <w:tblStylePr w:type="firstCol">
      <w:tblPr/>
      <w:tcPr>
        <w:tcBorders>
          <w:insideH w:val="nil"/>
        </w:tcBorders>
        <w:shd w:val="clear" w:color="auto" w:fill="3A99C9" w:themeFill="accent6"/>
      </w:tcPr>
    </w:tblStylePr>
    <w:tblStylePr w:type="band1Vert">
      <w:tblPr/>
      <w:tcPr>
        <w:shd w:val="clear" w:color="auto" w:fill="B0D5E9" w:themeFill="accent6" w:themeFillTint="66"/>
      </w:tcPr>
    </w:tblStylePr>
    <w:tblStylePr w:type="band1Horz">
      <w:tblPr/>
      <w:tcPr>
        <w:shd w:val="clear" w:color="auto" w:fill="B0D5E9" w:themeFill="accent6" w:themeFillTint="66"/>
      </w:tcPr>
    </w:tblStylePr>
  </w:style>
  <w:style w:type="table" w:customStyle="1" w:styleId="TableBlack">
    <w:name w:val="Table Black"/>
    <w:basedOn w:val="Table1"/>
    <w:uiPriority w:val="99"/>
    <w:rsid w:val="00BF2C5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b/>
      </w:rPr>
      <w:tblPr/>
      <w:tcPr>
        <w:shd w:val="clear" w:color="auto" w:fill="404040" w:themeFill="text1" w:themeFillTint="BF"/>
      </w:tcPr>
    </w:tblStylePr>
    <w:tblStylePr w:type="firstCol">
      <w:tblPr/>
      <w:tcPr>
        <w:tcBorders>
          <w:insideH w:val="nil"/>
        </w:tcBorders>
        <w:shd w:val="clear" w:color="auto" w:fill="000000" w:themeFill="text1"/>
      </w:tcPr>
    </w:tblStylePr>
    <w:tblStylePr w:type="band1Vert">
      <w:tblPr/>
      <w:tcPr>
        <w:shd w:val="clear" w:color="auto" w:fill="7F7F7F" w:themeFill="text1" w:themeFillTint="80"/>
      </w:tcPr>
    </w:tblStylePr>
    <w:tblStylePr w:type="band1Horz">
      <w:tblPr/>
      <w:tcPr>
        <w:shd w:val="clear" w:color="auto" w:fill="7F7F7F" w:themeFill="text1" w:themeFillTint="80"/>
      </w:tcPr>
    </w:tblStylePr>
  </w:style>
  <w:style w:type="table" w:customStyle="1" w:styleId="TableGrey">
    <w:name w:val="Table Grey"/>
    <w:basedOn w:val="TableBlack"/>
    <w:uiPriority w:val="99"/>
    <w:rsid w:val="00BF2C53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7F7F7F" w:themeFill="text1" w:themeFillTint="80"/>
      </w:tcPr>
    </w:tblStylePr>
    <w:tblStylePr w:type="lastRow">
      <w:rPr>
        <w:b/>
      </w:rPr>
      <w:tblPr/>
      <w:tcPr>
        <w:shd w:val="clear" w:color="auto" w:fill="B2B2B2"/>
      </w:tcPr>
    </w:tblStylePr>
    <w:tblStylePr w:type="firstCol">
      <w:tblPr/>
      <w:tcPr>
        <w:tcBorders>
          <w:insideH w:val="nil"/>
        </w:tcBorders>
        <w:shd w:val="clear" w:color="auto" w:fill="7F7F7F" w:themeFill="text1" w:themeFillTint="80"/>
      </w:tcPr>
    </w:tblStylePr>
    <w:tblStylePr w:type="band1Vert">
      <w:tblPr/>
      <w:tcPr>
        <w:shd w:val="clear" w:color="auto" w:fill="D1D1D1"/>
      </w:tcPr>
    </w:tblStylePr>
    <w:tblStylePr w:type="band1Horz">
      <w:tblPr/>
      <w:tcPr>
        <w:shd w:val="clear" w:color="auto" w:fill="D1D1D1"/>
      </w:tcPr>
    </w:tblStyle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paragraph" w:customStyle="1" w:styleId="IntroParagraph">
    <w:name w:val="Intro Paragraph"/>
    <w:basedOn w:val="BodyText"/>
    <w:qFormat/>
    <w:rsid w:val="00560A01"/>
    <w:rPr>
      <w:b/>
    </w:rPr>
  </w:style>
  <w:style w:type="paragraph" w:styleId="CommentText">
    <w:name w:val="annotation text"/>
    <w:basedOn w:val="Normal"/>
    <w:link w:val="CommentTextChar"/>
    <w:uiPriority w:val="99"/>
    <w:unhideWhenUsed/>
    <w:rsid w:val="00737F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FAC"/>
    <w:rPr>
      <w:rFonts w:eastAsia="PMingLiU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37FAC"/>
    <w:rPr>
      <w:sz w:val="16"/>
      <w:szCs w:val="16"/>
    </w:rPr>
  </w:style>
  <w:style w:type="paragraph" w:customStyle="1" w:styleId="Default">
    <w:name w:val="Default"/>
    <w:rsid w:val="00737FAC"/>
    <w:pPr>
      <w:autoSpaceDE w:val="0"/>
      <w:autoSpaceDN w:val="0"/>
      <w:adjustRightInd w:val="0"/>
      <w:spacing w:before="0" w:after="0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normaltextrun">
    <w:name w:val="normaltextrun"/>
    <w:basedOn w:val="DefaultParagraphFont"/>
    <w:rsid w:val="00737FAC"/>
  </w:style>
  <w:style w:type="paragraph" w:customStyle="1" w:styleId="paragraph">
    <w:name w:val="paragraph"/>
    <w:basedOn w:val="Normal"/>
    <w:rsid w:val="00737FA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DefaultParagraphFont"/>
    <w:rsid w:val="00737FAC"/>
  </w:style>
  <w:style w:type="paragraph" w:styleId="Revision">
    <w:name w:val="Revision"/>
    <w:hidden/>
    <w:uiPriority w:val="99"/>
    <w:semiHidden/>
    <w:rsid w:val="00E01298"/>
    <w:pPr>
      <w:spacing w:before="0" w:after="0"/>
    </w:pPr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41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41FF"/>
    <w:rPr>
      <w:rFonts w:eastAsia="PMingLiU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563EB2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B448C"/>
    <w:rPr>
      <w:color w:val="605E5C"/>
      <w:shd w:val="clear" w:color="auto" w:fill="E1DFDD"/>
    </w:rPr>
  </w:style>
  <w:style w:type="character" w:customStyle="1" w:styleId="A8">
    <w:name w:val="A8"/>
    <w:uiPriority w:val="99"/>
    <w:rsid w:val="00BB644A"/>
    <w:rPr>
      <w:rFonts w:cs="Minion Pro"/>
      <w:color w:val="221E1F"/>
      <w:sz w:val="20"/>
      <w:szCs w:val="20"/>
    </w:rPr>
  </w:style>
  <w:style w:type="paragraph" w:customStyle="1" w:styleId="pf0">
    <w:name w:val="pf0"/>
    <w:basedOn w:val="Normal"/>
    <w:rsid w:val="0032163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cf01">
    <w:name w:val="cf01"/>
    <w:basedOn w:val="DefaultParagraphFont"/>
    <w:rsid w:val="0032163C"/>
    <w:rPr>
      <w:rFonts w:ascii="Segoe UI" w:hAnsi="Segoe UI" w:cs="Segoe UI" w:hint="default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D768A"/>
  </w:style>
  <w:style w:type="character" w:customStyle="1" w:styleId="DateChar">
    <w:name w:val="Date Char"/>
    <w:basedOn w:val="DefaultParagraphFont"/>
    <w:link w:val="Date"/>
    <w:uiPriority w:val="99"/>
    <w:semiHidden/>
    <w:rsid w:val="008D768A"/>
    <w:rPr>
      <w:rFonts w:eastAsia="PMingLiU"/>
      <w:sz w:val="24"/>
      <w:szCs w:val="24"/>
      <w:lang w:val="en-GB"/>
    </w:rPr>
  </w:style>
  <w:style w:type="numbering" w:customStyle="1" w:styleId="ListParagraph1">
    <w:name w:val="List_Paragraph"/>
    <w:uiPriority w:val="99"/>
    <w:rsid w:val="008D7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s://aus01.safelinks.protection.outlook.com/?url=https%3A%2F%2Fwww.instagram.com%2Fexplore%2Ftags%2Fausatvenice%2F&amp;data=04%7C01%7CB.Roberts%40australiacouncil.gov.au%7Cb9c32cf8a17b4044abff08d9d65233bd%7C0cb09623aeaf4018a22380d95a375884%7C0%7C0%7C637776470812280980%7CUnknown%7CTWFpbGZsb3d8eyJWIjoiMC4wLjAwMDAiLCJQIjoiV2luMzIiLCJBTiI6Ik1haWwiLCJXVCI6Mn0%3D%7C3000&amp;sdata=x5ov71sfxJieGa9SdIBK0HEYI8ze%2BsJ7y6GdyMrm%2B04%3D&amp;reserved=0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aus01.safelinks.protection.outlook.com/?url=https%3A%2F%2Fwww.instagram.com%2Fexplore%2Ftags%2Fauspavteam22%2F&amp;data=04%7C01%7CB.Roberts%40australiacouncil.gov.au%7Cb9c32cf8a17b4044abff08d9d65233bd%7C0cb09623aeaf4018a22380d95a375884%7C0%7C0%7C637776470812290973%7CUnknown%7CTWFpbGZsb3d8eyJWIjoiMC4wLjAwMDAiLCJQIjoiV2luMzIiLCJBTiI6Ik1haWwiLCJXVCI6Mn0%3D%7C3000&amp;sdata=J725guCs9XxKTxi5m8z3pc7eo9deILZf7CvsrZ7WDPc%3D&amp;reserved=0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instagram.com/desastres_desastres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aus01.safelinks.protection.outlook.com/?url=https%3A%2F%2Fwww.instagram.com%2Fexplore%2Ftags%2Fbiennalearte%2F&amp;data=04%7C01%7CB.Roberts%40australiacouncil.gov.au%7Cb9c32cf8a17b4044abff08d9d65233bd%7C0cb09623aeaf4018a22380d95a375884%7C0%7C0%7C637776470812290973%7CUnknown%7CTWFpbGZsb3d8eyJWIjoiMC4wLjAwMDAiLCJQIjoiV2luMzIiLCJBTiI6Ik1haWwiLCJXVCI6Mn0%3D%7C3000&amp;sdata=DApCjV%2F2FW4M5M2UUz6BRoT4fdBKeszF4t5cKhUyuyk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australiacouncil.gov.au/investment-and-development/international-engagement/australian-pavilion-invigilation-program-venice-biennale-2022/" TargetMode="External"/><Relationship Id="rId23" Type="http://schemas.openxmlformats.org/officeDocument/2006/relationships/hyperlink" Target="https://www.facebook.com/AusAtVenice" TargetMode="Externa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aus01.safelinks.protection.outlook.com/?url=https%3A%2F%2Fwww.instagram.com%2Fexplore%2Ftags%2Faustralianpavilion%2F&amp;data=04%7C01%7CB.Roberts%40australiacouncil.gov.au%7Cb9c32cf8a17b4044abff08d9d65233bd%7C0cb09623aeaf4018a22380d95a375884%7C0%7C0%7C637776470812280980%7CUnknown%7CTWFpbGZsb3d8eyJWIjoiMC4wLjAwMDAiLCJQIjoiV2luMzIiLCJBTiI6Ik1haWwiLCJXVCI6Mn0%3D%7C3000&amp;sdata=yJDcYpDqoIeNHwSI0i400nI2oRcaiQc6yRJRplRR%2BIk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australiacouncil.gov.au/investment-and-development/international-engagement/biennale-delegates-participants/" TargetMode="External"/><Relationship Id="rId22" Type="http://schemas.openxmlformats.org/officeDocument/2006/relationships/hyperlink" Target="https://www.instagram.com/desastres_desastres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ACA">
      <a:dk1>
        <a:sysClr val="windowText" lastClr="000000"/>
      </a:dk1>
      <a:lt1>
        <a:sysClr val="window" lastClr="FFFFFF"/>
      </a:lt1>
      <a:dk2>
        <a:srgbClr val="7F7F7F"/>
      </a:dk2>
      <a:lt2>
        <a:srgbClr val="F2F2F2"/>
      </a:lt2>
      <a:accent1>
        <a:srgbClr val="E6172F"/>
      </a:accent1>
      <a:accent2>
        <a:srgbClr val="59595B"/>
      </a:accent2>
      <a:accent3>
        <a:srgbClr val="D4CE3E"/>
      </a:accent3>
      <a:accent4>
        <a:srgbClr val="A7CA63"/>
      </a:accent4>
      <a:accent5>
        <a:srgbClr val="31ACAE"/>
      </a:accent5>
      <a:accent6>
        <a:srgbClr val="3A99C9"/>
      </a:accent6>
      <a:hlink>
        <a:srgbClr val="E6172F"/>
      </a:hlink>
      <a:folHlink>
        <a:srgbClr val="E6172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Category xmlns="540dc7de-372d-481f-ad26-43c15b62b4cb" xsi:nil="true"/>
    <SecCaveat xmlns="540dc7de-372d-481f-ad26-43c15b62b4cb" xsi:nil="true"/>
    <RetentionStatus xmlns="540dc7de-372d-481f-ad26-43c15b62b4cb" xsi:nil="true"/>
    <EmAttachmentNames xmlns="540dc7de-372d-481f-ad26-43c15b62b4cb">DRAFT_ Press Release 2_Australia at Venice _KC PROOF2_18012022 .docx</EmAttachmentNames>
    <EmImportance xmlns="540dc7de-372d-481f-ad26-43c15b62b4cb">1</EmImportance>
    <LastModDate xmlns="540dc7de-372d-481f-ad26-43c15b62b4cb" xsi:nil="true"/>
    <EmToAddress xmlns="540dc7de-372d-481f-ad26-43c15b62b4cb">/o=ExchangeLabs/ou=Exchange Administrative Group (FYDIBOHF23SPDLT)/cn=Recipients/cn=0cb14b4c78144aa6aeff57871a2a74eb-Brianna Rob</EmToAddress>
    <ScanUser xmlns="540dc7de-372d-481f-ad26-43c15b62b4cb">
      <UserInfo>
        <DisplayName/>
        <AccountId xsi:nil="true"/>
        <AccountType/>
      </UserInfo>
    </ScanUser>
    <SecClass xmlns="540dc7de-372d-481f-ad26-43c15b62b4cb">Official</SecClass>
    <EmFromName xmlns="540dc7de-372d-481f-ad26-43c15b62b4cb">Kay Campbell</EmFromName>
    <e13f7c6e125846ca9e5165876eaa1b30 xmlns="540dc7de-372d-481f-ad26-43c15b62b4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 and media releases etc (21840)</TermName>
          <TermId xmlns="http://schemas.microsoft.com/office/infopath/2007/PartnerControls">b544a4d3-e7bc-4f92-90d5-1fca6222e42d</TermId>
        </TermInfo>
      </Terms>
    </e13f7c6e125846ca9e5165876eaa1b30>
    <Document_x0020_Control_x0020_Symbol xmlns="540dc7de-372d-481f-ad26-43c15b62b4cb" xsi:nil="true"/>
    <Year xmlns="540dc7de-372d-481f-ad26-43c15b62b4cb">2021</Year>
    <VitalRecord xmlns="540dc7de-372d-481f-ad26-43c15b62b4cb">false</VitalRecord>
    <EmDate xmlns="540dc7de-372d-481f-ad26-43c15b62b4cb">2022-01-18T02:14:46+00:00</EmDate>
    <e4333ceccd3549b09b2ba984de9ce1ed xmlns="540dc7de-372d-481f-ad26-43c15b62b4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 and Communications</TermName>
          <TermId xmlns="http://schemas.microsoft.com/office/infopath/2007/PartnerControls">b5d747dd-6ea9-489e-9ba8-4afc49050f3c</TermId>
        </TermInfo>
      </Terms>
    </e4333ceccd3549b09b2ba984de9ce1ed>
    <Nextrevdate xmlns="540dc7de-372d-481f-ad26-43c15b62b4cb" xsi:nil="true"/>
    <EmCC xmlns="540dc7de-372d-481f-ad26-43c15b62b4cb">Tahmina Maskinyar</EmCC>
    <FinYear xmlns="540dc7de-372d-481f-ad26-43c15b62b4cb">2021-22</FinYear>
    <eae731ec622d40fa98d8668e6740f701 xmlns="540dc7de-372d-481f-ad26-43c15b62b4cb">
      <Terms xmlns="http://schemas.microsoft.com/office/infopath/2007/PartnerControls"/>
    </eae731ec622d40fa98d8668e6740f701>
    <EmCon xmlns="540dc7de-372d-481f-ad26-43c15b62b4cb">Press Release</EmCon>
    <EmConversationID xmlns="540dc7de-372d-481f-ad26-43c15b62b4cb">F864E952796D9C4B96E8070E8F9B05E4</EmConversationID>
    <EmConversationIndex xmlns="540dc7de-372d-481f-ad26-43c15b62b4cb">0101D80B57C1F864E952796D9C4B96E8070E8F9B05E4AC6698F8208000318870800013A7C08000E412608000E85280FFFF5297508000C6DC00</EmConversationIndex>
    <EmID xmlns="540dc7de-372d-481f-ad26-43c15b62b4cb">0000000033D1881E56F20F469A6070193752898607002BD6CA49742577419A48D9BE0F15B4E900000000010D000067737B16AD87B14DB0636AF53047E66B0002957EC1E40000</EmID>
    <Source xmlns="540dc7de-372d-481f-ad26-43c15b62b4cb" xsi:nil="true"/>
    <EmAttachCount xmlns="540dc7de-372d-481f-ad26-43c15b62b4cb">1</EmAttachCount>
    <EmSubject xmlns="540dc7de-372d-481f-ad26-43c15b62b4cb">Re: Press Release</EmSubject>
    <EmType xmlns="540dc7de-372d-481f-ad26-43c15b62b4cb">Received</EmType>
    <Symbolcode xmlns="540dc7de-372d-481f-ad26-43c15b62b4cb" xsi:nil="true"/>
    <LastModName xmlns="540dc7de-372d-481f-ad26-43c15b62b4cb" xsi:nil="true"/>
    <TaxCatchAll xmlns="540dc7de-372d-481f-ad26-43c15b62b4cb">
      <Value>32</Value>
      <Value>3</Value>
      <Value>31</Value>
    </TaxCatchAll>
    <Transferdate xmlns="540dc7de-372d-481f-ad26-43c15b62b4cb" xsi:nil="true"/>
    <RetentionAction xmlns="540dc7de-372d-481f-ad26-43c15b62b4cb" xsi:nil="true"/>
    <EmBody xmlns="540dc7de-372d-481f-ad26-43c15b62b4cb" xsi:nil="true"/>
    <EmBCC xmlns="540dc7de-372d-481f-ad26-43c15b62b4cb" xsi:nil="true"/>
    <EmDateReceived xmlns="540dc7de-372d-481f-ad26-43c15b62b4cb">2022-01-18T02:14:46+00:00</EmDateReceived>
    <EmFrom xmlns="540dc7de-372d-481f-ad26-43c15b62b4cb">office@kaycampbell.net</EmFrom>
    <n2836933787a47b8b70e28960c3403f2 xmlns="540dc7de-372d-481f-ad26-43c15b62b4cb">
      <Terms xmlns="http://schemas.microsoft.com/office/infopath/2007/PartnerControls"/>
    </n2836933787a47b8b70e28960c3403f2>
    <CreateName xmlns="540dc7de-372d-481f-ad26-43c15b62b4cb" xsi:nil="true"/>
    <facdae73cba2495d94230e7af94e68b0 xmlns="540dc7de-372d-481f-ad26-43c15b62b4cb">
      <Terms xmlns="http://schemas.microsoft.com/office/infopath/2007/PartnerControls"/>
    </facdae73cba2495d94230e7af94e68b0>
    <CreateDate xmlns="540dc7de-372d-481f-ad26-43c15b62b4cb" xsi:nil="true"/>
    <Lastrevdate xmlns="540dc7de-372d-481f-ad26-43c15b62b4cb" xsi:nil="true"/>
    <Deletedate xmlns="540dc7de-372d-481f-ad26-43c15b62b4cb" xsi:nil="true"/>
    <EmDateSent xmlns="540dc7de-372d-481f-ad26-43c15b62b4cb">2022-01-18T02:14:37+00:00</EmDateSent>
    <EmSensitivity xmlns="540dc7de-372d-481f-ad26-43c15b62b4cb">0</EmSensitivity>
    <ScannedName xmlns="540dc7de-372d-481f-ad26-43c15b62b4cb" xsi:nil="true"/>
    <ScannedDate xmlns="540dc7de-372d-481f-ad26-43c15b62b4cb" xsi:nil="true"/>
    <EmTo xmlns="540dc7de-372d-481f-ad26-43c15b62b4cb">Brianna Roberts</EmTo>
    <_dlc_DocId xmlns="540dc7de-372d-481f-ad26-43c15b62b4cb">ACADMCEXT-657467701-215</_dlc_DocId>
    <_dlc_DocIdUrl xmlns="540dc7de-372d-481f-ad26-43c15b62b4cb">
      <Url>https://australiacouncil.sharepoint.com/sites/CommsExt/_layouts/15/DocIdRedir.aspx?ID=ACADMCEXT-657467701-215</Url>
      <Description>ACADMCEXT-657467701-215</Description>
    </_dlc_DocIdUrl>
  </documentManagement>
</p:properties>
</file>

<file path=customXml/item2.xml><?xml version="1.0" encoding="utf-8"?>
<?mso-contentType ?>
<SharedContentType xmlns="Microsoft.SharePoint.Taxonomy.ContentTypeSync" SourceId="147c72d7-14fc-40b8-9757-68ac2fd8ae9a" ContentTypeId="0x010100E387570059B2A749AFEB864DE0479DFC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C Marketing Document" ma:contentTypeID="0x010100E387570059B2A749AFEB864DE0479DFC0300372CD54CB94A904A9E02CBA8449982A6" ma:contentTypeVersion="18" ma:contentTypeDescription="" ma:contentTypeScope="" ma:versionID="1124f0abf759c9e3ac5b05aba506c60a">
  <xsd:schema xmlns:xsd="http://www.w3.org/2001/XMLSchema" xmlns:xs="http://www.w3.org/2001/XMLSchema" xmlns:p="http://schemas.microsoft.com/office/2006/metadata/properties" xmlns:ns2="540dc7de-372d-481f-ad26-43c15b62b4cb" targetNamespace="http://schemas.microsoft.com/office/2006/metadata/properties" ma:root="true" ma:fieldsID="34aacd52e8dd1a772acfe05c392a5ac8" ns2:_="">
    <xsd:import namespace="540dc7de-372d-481f-ad26-43c15b62b4c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n2836933787a47b8b70e28960c3403f2" minOccurs="0"/>
                <xsd:element ref="ns2:facdae73cba2495d94230e7af94e68b0" minOccurs="0"/>
                <xsd:element ref="ns2:SecClass" minOccurs="0"/>
                <xsd:element ref="ns2:SecCaveat" minOccurs="0"/>
                <xsd:element ref="ns2:FinYear" minOccurs="0"/>
                <xsd:element ref="ns2:Year" minOccurs="0"/>
                <xsd:element ref="ns2:Source" minOccurs="0"/>
                <xsd:element ref="ns2:CreateName" minOccurs="0"/>
                <xsd:element ref="ns2:CreateDate" minOccurs="0"/>
                <xsd:element ref="ns2:LastModDate" minOccurs="0"/>
                <xsd:element ref="ns2:Symbolcode" minOccurs="0"/>
                <xsd:element ref="ns2:Deletedate" minOccurs="0"/>
                <xsd:element ref="ns2:Transferdate" minOccurs="0"/>
                <xsd:element ref="ns2:RetentionAction" minOccurs="0"/>
                <xsd:element ref="ns2:RetentionStatus" minOccurs="0"/>
                <xsd:element ref="ns2:Lastrevdate" minOccurs="0"/>
                <xsd:element ref="ns2:Nextrevdate" minOccurs="0"/>
                <xsd:element ref="ns2:VitalRecord" minOccurs="0"/>
                <xsd:element ref="ns2:EmAttachCount" minOccurs="0"/>
                <xsd:element ref="ns2:EmAttachmentNames" minOccurs="0"/>
                <xsd:element ref="ns2:EmBCC" minOccurs="0"/>
                <xsd:element ref="ns2:EmBody" minOccurs="0"/>
                <xsd:element ref="ns2:EmCategory" minOccurs="0"/>
                <xsd:element ref="ns2:EmCC" minOccurs="0"/>
                <xsd:element ref="ns2:EmCon" minOccurs="0"/>
                <xsd:element ref="ns2:EmConversationID" minOccurs="0"/>
                <xsd:element ref="ns2:EmConversationIndex" minOccurs="0"/>
                <xsd:element ref="ns2:EmDate" minOccurs="0"/>
                <xsd:element ref="ns2:EmDateReceived" minOccurs="0"/>
                <xsd:element ref="ns2:EmDateSent" minOccurs="0"/>
                <xsd:element ref="ns2:EmFrom" minOccurs="0"/>
                <xsd:element ref="ns2:EmFromName" minOccurs="0"/>
                <xsd:element ref="ns2:EmID" minOccurs="0"/>
                <xsd:element ref="ns2:EmImportance" minOccurs="0"/>
                <xsd:element ref="ns2:EmSubject" minOccurs="0"/>
                <xsd:element ref="ns2:EmSensitivity" minOccurs="0"/>
                <xsd:element ref="ns2:EmTo" minOccurs="0"/>
                <xsd:element ref="ns2:EmToAddress" minOccurs="0"/>
                <xsd:element ref="ns2:EmType" minOccurs="0"/>
                <xsd:element ref="ns2:ScanUser" minOccurs="0"/>
                <xsd:element ref="ns2:ScannedName" minOccurs="0"/>
                <xsd:element ref="ns2:ScannedDate" minOccurs="0"/>
                <xsd:element ref="ns2:_dlc_DocId" minOccurs="0"/>
                <xsd:element ref="ns2:_dlc_DocIdUrl" minOccurs="0"/>
                <xsd:element ref="ns2:_dlc_DocIdPersistId" minOccurs="0"/>
                <xsd:element ref="ns2:e4333ceccd3549b09b2ba984de9ce1ed" minOccurs="0"/>
                <xsd:element ref="ns2:e13f7c6e125846ca9e5165876eaa1b30" minOccurs="0"/>
                <xsd:element ref="ns2:LastModName" minOccurs="0"/>
                <xsd:element ref="ns2:eae731ec622d40fa98d8668e6740f701" minOccurs="0"/>
                <xsd:element ref="ns2:Document_x0020_Control_x0020_Symbo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dc7de-372d-481f-ad26-43c15b62b4c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3ef4674-0c14-4cf3-a7f3-bf130a4eacca}" ma:internalName="TaxCatchAll" ma:showField="CatchAllData" ma:web="f7b9978e-1ae4-4e0d-a131-4a9c6dbd93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3ef4674-0c14-4cf3-a7f3-bf130a4eacca}" ma:internalName="TaxCatchAllLabel" ma:readOnly="true" ma:showField="CatchAllDataLabel" ma:web="f7b9978e-1ae4-4e0d-a131-4a9c6dbd93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2836933787a47b8b70e28960c3403f2" ma:index="10" nillable="true" ma:taxonomy="true" ma:internalName="n2836933787a47b8b70e28960c3403f2" ma:taxonomyFieldName="DocType" ma:displayName="Document Type" ma:fieldId="{72836933-787a-47b8-b70e-28960c3403f2}" ma:sspId="147c72d7-14fc-40b8-9757-68ac2fd8ae9a" ma:termSetId="863fd04b-5818-43f6-b735-70ad377ceda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acdae73cba2495d94230e7af94e68b0" ma:index="12" nillable="true" ma:taxonomy="true" ma:internalName="facdae73cba2495d94230e7af94e68b0" ma:taxonomyFieldName="Topic" ma:displayName="Topic" ma:default="" ma:fieldId="{facdae73-cba2-495d-9423-0e7af94e68b0}" ma:taxonomyMulti="true" ma:sspId="147c72d7-14fc-40b8-9757-68ac2fd8ae9a" ma:termSetId="ed937544-d35b-459c-b255-f96fa78fd31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cClass" ma:index="14" nillable="true" ma:displayName="Security Classification" ma:default="Official" ma:description="Security Classification" ma:format="Dropdown" ma:internalName="SecClass" ma:readOnly="false">
      <xsd:simpleType>
        <xsd:restriction base="dms:Choice">
          <xsd:enumeration value="Official"/>
          <xsd:enumeration value="Official Sensitive"/>
          <xsd:enumeration value="Protected"/>
          <xsd:enumeration value="Unofficial"/>
          <xsd:enumeration value="Unclassified"/>
        </xsd:restriction>
      </xsd:simpleType>
    </xsd:element>
    <xsd:element name="SecCaveat" ma:index="15" nillable="true" ma:displayName="Security Caveat" ma:description="Caveat" ma:internalName="SecCave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ot for public release"/>
                  </xsd:restriction>
                </xsd:simpleType>
              </xsd:element>
            </xsd:sequence>
          </xsd:extension>
        </xsd:complexContent>
      </xsd:complexType>
    </xsd:element>
    <xsd:element name="FinYear" ma:index="16" nillable="true" ma:displayName="Financial Year" ma:default="2021-22" ma:description="System defaulted to allow grouping of information by budget period." ma:format="Dropdown" ma:internalName="FinYear" ma:readOnly="false">
      <xsd:simpleType>
        <xsd:restriction base="dms:Choice">
          <xsd:enumeration value="2017-18"/>
          <xsd:enumeration value="2018-19"/>
          <xsd:enumeration value="2019-20"/>
          <xsd:enumeration value="2020-21"/>
          <xsd:enumeration value="2010-11"/>
          <xsd:enumeration value="2011-12. 2012-13"/>
          <xsd:enumeration value="2013-14"/>
          <xsd:enumeration value="2014-15"/>
          <xsd:enumeration value="2015-16"/>
          <xsd:enumeration value="2016-17"/>
          <xsd:enumeration value="2021-22"/>
          <xsd:enumeration value="2022-23"/>
        </xsd:restriction>
      </xsd:simpleType>
    </xsd:element>
    <xsd:element name="Year" ma:index="17" nillable="true" ma:displayName="Year" ma:default="2021" ma:description="System defaulted to allow grouping of information by year. Also used for archiving" ma:format="Dropdown" ma:internalName="Year" ma:readOnly="false">
      <xsd:simpleType>
        <xsd:union memberTypes="dms:Text">
          <xsd:simpleType>
            <xsd:restriction base="dms:Choice">
              <xsd:enumeration value="2022"/>
              <xsd:enumeration value="2021"/>
              <xsd:enumeration value="2020"/>
              <xsd:enumeration value="2019"/>
              <xsd:enumeration value="2018"/>
              <xsd:enumeration value="2017"/>
              <xsd:enumeration value="2016"/>
              <xsd:enumeration value="2015"/>
              <xsd:enumeration value="2014"/>
              <xsd:enumeration value="2013"/>
              <xsd:enumeration value="2012"/>
              <xsd:enumeration value="2011"/>
              <xsd:enumeration value="2010"/>
              <xsd:enumeration value="2009"/>
              <xsd:enumeration value="2008"/>
              <xsd:enumeration value="2007"/>
              <xsd:enumeration value="2006"/>
              <xsd:enumeration value="2005"/>
              <xsd:enumeration value="2004"/>
              <xsd:enumeration value="2003"/>
              <xsd:enumeration value="2002"/>
              <xsd:enumeration value="2001"/>
              <xsd:enumeration value="2000"/>
              <xsd:enumeration value="1999"/>
              <xsd:enumeration value="1998"/>
              <xsd:enumeration value="1997"/>
              <xsd:enumeration value="1996"/>
              <xsd:enumeration value="1995"/>
              <xsd:enumeration value="1994"/>
              <xsd:enumeration value="1993"/>
              <xsd:enumeration value="1992"/>
              <xsd:enumeration value="1991"/>
              <xsd:enumeration value="1990"/>
              <xsd:enumeration value="1989"/>
              <xsd:enumeration value="1988"/>
              <xsd:enumeration value="1987"/>
              <xsd:enumeration value="1986"/>
              <xsd:enumeration value="1985"/>
              <xsd:enumeration value="1984"/>
              <xsd:enumeration value="1983"/>
              <xsd:enumeration value="1982"/>
              <xsd:enumeration value="1981"/>
              <xsd:enumeration value="1980"/>
            </xsd:restriction>
          </xsd:simpleType>
        </xsd:union>
      </xsd:simpleType>
    </xsd:element>
    <xsd:element name="Source" ma:index="18" nillable="true" ma:displayName="Source" ma:description="Reference to source system of information item. Default will map to MIE SharePoint. Other sources may be INPACT, CBMS etc." ma:format="Dropdown" ma:internalName="Source">
      <xsd:simpleType>
        <xsd:restriction base="dms:Choice">
          <xsd:enumeration value="Share Drive"/>
          <xsd:enumeration value="SP 2013"/>
          <xsd:enumeration value="RM 8"/>
          <xsd:enumeration value="GMS"/>
        </xsd:restriction>
      </xsd:simpleType>
    </xsd:element>
    <xsd:element name="CreateName" ma:index="19" nillable="true" ma:displayName="Created by Name" ma:description="Name of user who created document" ma:internalName="CreateName">
      <xsd:simpleType>
        <xsd:restriction base="dms:Text"/>
      </xsd:simpleType>
    </xsd:element>
    <xsd:element name="CreateDate" ma:index="20" nillable="true" ma:displayName="Created Date" ma:description="Date/time when document was created" ma:format="DateTime" ma:internalName="CreateDate">
      <xsd:simpleType>
        <xsd:restriction base="dms:DateTime"/>
      </xsd:simpleType>
    </xsd:element>
    <xsd:element name="LastModDate" ma:index="21" nillable="true" ma:displayName="Modified Date" ma:description="Date/time when document was last time modified by a user (as opposed to system updtates)" ma:format="DateTime" ma:internalName="LastModDate">
      <xsd:simpleType>
        <xsd:restriction base="dms:DateTime"/>
      </xsd:simpleType>
    </xsd:element>
    <xsd:element name="Symbolcode" ma:index="22" nillable="true" ma:displayName="Symbol Code" ma:description="Generated text combination of Location+Title+Date" ma:internalName="Symbolcode">
      <xsd:simpleType>
        <xsd:restriction base="dms:Text"/>
      </xsd:simpleType>
    </xsd:element>
    <xsd:element name="Deletedate" ma:index="23" nillable="true" ma:displayName="Records delete date" ma:description="Records date document deleted" ma:internalName="Deletedate">
      <xsd:simpleType>
        <xsd:restriction base="dms:DateTime"/>
      </xsd:simpleType>
    </xsd:element>
    <xsd:element name="Transferdate" ma:index="24" nillable="true" ma:displayName="Records transfer date" ma:description="Records date document transferred or exported as part of MoG change" ma:internalName="Transferdate">
      <xsd:simpleType>
        <xsd:restriction base="dms:DateTime"/>
      </xsd:simpleType>
    </xsd:element>
    <xsd:element name="RetentionAction" ma:index="25" nillable="true" ma:displayName="Retention Action" ma:description="Retention Action" ma:internalName="RetentionAction">
      <xsd:simpleType>
        <xsd:restriction base="dms:Text">
          <xsd:maxLength value="255"/>
        </xsd:restriction>
      </xsd:simpleType>
    </xsd:element>
    <xsd:element name="RetentionStatus" ma:index="26" nillable="true" ma:displayName="Retention Status" ma:description="Retention Status" ma:format="Dropdown" ma:internalName="RetentionStatus">
      <xsd:simpleType>
        <xsd:union memberTypes="dms:Text">
          <xsd:simpleType>
            <xsd:restriction base="dms:Choice">
              <xsd:enumeration value="Destroyed"/>
            </xsd:restriction>
          </xsd:simpleType>
        </xsd:union>
      </xsd:simpleType>
    </xsd:element>
    <xsd:element name="Lastrevdate" ma:index="27" nillable="true" ma:displayName="Last Review Date" ma:description="Last Review Date" ma:internalName="Lastrevdate">
      <xsd:simpleType>
        <xsd:restriction base="dms:DateTime"/>
      </xsd:simpleType>
    </xsd:element>
    <xsd:element name="Nextrevdate" ma:index="28" nillable="true" ma:displayName="Next Review Date" ma:description="Next Review Date" ma:internalName="Nextrevdate">
      <xsd:simpleType>
        <xsd:restriction base="dms:DateTime"/>
      </xsd:simpleType>
    </xsd:element>
    <xsd:element name="VitalRecord" ma:index="29" nillable="true" ma:displayName="Vital Record" ma:default="0" ma:description="" ma:internalName="VitalRecord">
      <xsd:simpleType>
        <xsd:restriction base="dms:Boolean"/>
      </xsd:simpleType>
    </xsd:element>
    <xsd:element name="EmAttachCount" ma:index="30" nillable="true" ma:displayName="Email attachment count" ma:description="" ma:internalName="EmAttachCount">
      <xsd:simpleType>
        <xsd:restriction base="dms:Number"/>
      </xsd:simpleType>
    </xsd:element>
    <xsd:element name="EmAttachmentNames" ma:index="31" nillable="true" ma:displayName="Email attachment names" ma:internalName="EmAttachmentNames">
      <xsd:simpleType>
        <xsd:restriction base="dms:Note"/>
      </xsd:simpleType>
    </xsd:element>
    <xsd:element name="EmBCC" ma:index="32" nillable="true" ma:displayName="Email BCC" ma:internalName="EmBCC">
      <xsd:simpleType>
        <xsd:restriction base="dms:Note">
          <xsd:maxLength value="255"/>
        </xsd:restriction>
      </xsd:simpleType>
    </xsd:element>
    <xsd:element name="EmBody" ma:index="33" nillable="true" ma:displayName="Email Body" ma:internalName="EmBody" ma:readOnly="false">
      <xsd:simpleType>
        <xsd:restriction base="dms:Note">
          <xsd:maxLength value="255"/>
        </xsd:restriction>
      </xsd:simpleType>
    </xsd:element>
    <xsd:element name="EmCategory" ma:index="34" nillable="true" ma:displayName="Email Category" ma:internalName="EmCategory">
      <xsd:simpleType>
        <xsd:restriction base="dms:Note">
          <xsd:maxLength value="255"/>
        </xsd:restriction>
      </xsd:simpleType>
    </xsd:element>
    <xsd:element name="EmCC" ma:index="35" nillable="true" ma:displayName="Email CC" ma:internalName="EmCC">
      <xsd:simpleType>
        <xsd:restriction base="dms:Note"/>
      </xsd:simpleType>
    </xsd:element>
    <xsd:element name="EmCon" ma:index="36" nillable="true" ma:displayName="Email Conversation" ma:description="This metadata is saved to enable an Outlook like email thread view" ma:internalName="EmCon">
      <xsd:simpleType>
        <xsd:restriction base="dms:Note">
          <xsd:maxLength value="255"/>
        </xsd:restriction>
      </xsd:simpleType>
    </xsd:element>
    <xsd:element name="EmConversationID" ma:index="37" nillable="true" ma:displayName="Email Conversation ID" ma:description="This metadata is saved to enable an Outlook like email thread view" ma:internalName="EmConversationID">
      <xsd:simpleType>
        <xsd:restriction base="dms:Note">
          <xsd:maxLength value="255"/>
        </xsd:restriction>
      </xsd:simpleType>
    </xsd:element>
    <xsd:element name="EmConversationIndex" ma:index="38" nillable="true" ma:displayName="Email Conversation Index" ma:description="This metadata is saved to enable an Outlook like email thread view" ma:internalName="EmConversationIndex">
      <xsd:simpleType>
        <xsd:restriction base="dms:Note">
          <xsd:maxLength value="255"/>
        </xsd:restriction>
      </xsd:simpleType>
    </xsd:element>
    <xsd:element name="EmDate" ma:index="39" nillable="true" ma:displayName="Email Date" ma:description="" ma:internalName="EmDate">
      <xsd:simpleType>
        <xsd:restriction base="dms:DateTime"/>
      </xsd:simpleType>
    </xsd:element>
    <xsd:element name="EmDateReceived" ma:index="40" nillable="true" ma:displayName="Email Date Received" ma:description="" ma:internalName="EmDateReceived">
      <xsd:simpleType>
        <xsd:restriction base="dms:DateTime"/>
      </xsd:simpleType>
    </xsd:element>
    <xsd:element name="EmDateSent" ma:index="41" nillable="true" ma:displayName="Email Date Sent" ma:description="" ma:internalName="EmDateSent">
      <xsd:simpleType>
        <xsd:restriction base="dms:DateTime"/>
      </xsd:simpleType>
    </xsd:element>
    <xsd:element name="EmFrom" ma:index="42" nillable="true" ma:displayName="Email From" ma:internalName="EmFrom">
      <xsd:simpleType>
        <xsd:restriction base="dms:Note">
          <xsd:maxLength value="255"/>
        </xsd:restriction>
      </xsd:simpleType>
    </xsd:element>
    <xsd:element name="EmFromName" ma:index="43" nillable="true" ma:displayName="Email From Name" ma:internalName="EmFromName">
      <xsd:simpleType>
        <xsd:restriction base="dms:Note">
          <xsd:maxLength value="255"/>
        </xsd:restriction>
      </xsd:simpleType>
    </xsd:element>
    <xsd:element name="EmID" ma:index="44" nillable="true" ma:displayName="Email ID" ma:internalName="EmID" ma:readOnly="false">
      <xsd:simpleType>
        <xsd:restriction base="dms:Note">
          <xsd:maxLength value="255"/>
        </xsd:restriction>
      </xsd:simpleType>
    </xsd:element>
    <xsd:element name="EmImportance" ma:index="45" nillable="true" ma:displayName="Email Importance" ma:internalName="EmImportance" ma:readOnly="false">
      <xsd:simpleType>
        <xsd:restriction base="dms:Note">
          <xsd:maxLength value="255"/>
        </xsd:restriction>
      </xsd:simpleType>
    </xsd:element>
    <xsd:element name="EmSubject" ma:index="46" nillable="true" ma:displayName="Email Subject" ma:description="Separate to Title. System generated Title and File Name rules to be determined" ma:internalName="EmSubject">
      <xsd:simpleType>
        <xsd:restriction base="dms:Note">
          <xsd:maxLength value="255"/>
        </xsd:restriction>
      </xsd:simpleType>
    </xsd:element>
    <xsd:element name="EmSensitivity" ma:index="47" nillable="true" ma:displayName="Email Sensitivity" ma:internalName="EmSensitivity" ma:readOnly="false">
      <xsd:simpleType>
        <xsd:restriction base="dms:Note">
          <xsd:maxLength value="255"/>
        </xsd:restriction>
      </xsd:simpleType>
    </xsd:element>
    <xsd:element name="EmTo" ma:index="48" nillable="true" ma:displayName="Email To" ma:internalName="EmTo">
      <xsd:simpleType>
        <xsd:restriction base="dms:Note">
          <xsd:maxLength value="255"/>
        </xsd:restriction>
      </xsd:simpleType>
    </xsd:element>
    <xsd:element name="EmToAddress" ma:index="49" nillable="true" ma:displayName="Email To Address" ma:description="Text of address names" ma:internalName="EmToAddress">
      <xsd:simpleType>
        <xsd:restriction base="dms:Note">
          <xsd:maxLength value="255"/>
        </xsd:restriction>
      </xsd:simpleType>
    </xsd:element>
    <xsd:element name="EmType" ma:index="50" nillable="true" ma:displayName="Email Type" ma:internalName="EmType" ma:readOnly="false">
      <xsd:simpleType>
        <xsd:restriction base="dms:Note">
          <xsd:maxLength value="255"/>
        </xsd:restriction>
      </xsd:simpleType>
    </xsd:element>
    <xsd:element name="ScanUser" ma:index="51" nillable="true" ma:displayName="Scanned by User ID" ma:description="" ma:internalName="ScanUs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annedName" ma:index="52" nillable="true" ma:displayName="Scanned by Name" ma:description="" ma:internalName="ScannedName">
      <xsd:simpleType>
        <xsd:restriction base="dms:Text"/>
      </xsd:simpleType>
    </xsd:element>
    <xsd:element name="ScannedDate" ma:index="53" nillable="true" ma:displayName="Scanned Date" ma:description="" ma:internalName="ScannedDate">
      <xsd:simpleType>
        <xsd:restriction base="dms:DateTime"/>
      </xsd:simpleType>
    </xsd:element>
    <xsd:element name="_dlc_DocId" ma:index="5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5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4333ceccd3549b09b2ba984de9ce1ed" ma:index="57" nillable="true" ma:taxonomy="true" ma:internalName="e4333ceccd3549b09b2ba984de9ce1ed" ma:taxonomyFieldName="BusUnit" ma:displayName="Business Unit" ma:default="" ma:fieldId="{e4333cec-cd35-49b0-9b2b-a984de9ce1ed}" ma:sspId="147c72d7-14fc-40b8-9757-68ac2fd8ae9a" ma:termSetId="a2f96bf3-fd7a-4c43-8b51-4c50683e11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f7c6e125846ca9e5165876eaa1b30" ma:index="59" nillable="true" ma:taxonomy="true" ma:internalName="e13f7c6e125846ca9e5165876eaa1b30" ma:taxonomyFieldName="DisposalClass" ma:displayName="Disposal Class" ma:readOnly="false" ma:default="" ma:fieldId="{e13f7c6e-1258-46ca-9e51-65876eaa1b30}" ma:sspId="147c72d7-14fc-40b8-9757-68ac2fd8ae9a" ma:termSetId="463c9a5c-c463-4e4a-910c-661bb568b6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stModName" ma:index="61" nillable="true" ma:displayName="Last Modified by Name" ma:description="For archiving purposes" ma:internalName="LastModName">
      <xsd:simpleType>
        <xsd:restriction base="dms:Text"/>
      </xsd:simpleType>
    </xsd:element>
    <xsd:element name="eae731ec622d40fa98d8668e6740f701" ma:index="62" nillable="true" ma:taxonomy="true" ma:internalName="eae731ec622d40fa98d8668e6740f701" ma:taxonomyFieldName="HelpTopic" ma:displayName="Help Topic" ma:readOnly="false" ma:default="" ma:fieldId="{eae731ec-622d-40fa-98d8-668e6740f701}" ma:taxonomyMulti="true" ma:sspId="147c72d7-14fc-40b8-9757-68ac2fd8ae9a" ma:termSetId="f726e3fc-a8f4-422a-a475-c513f56f0bc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_x0020_Control_x0020_Symbol" ma:index="64" nillable="true" ma:displayName="Document Control Symbol" ma:description="Document control symbol from RM8" ma:internalName="Document_x0020_Control_x0020_Symbo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65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7A46F-2473-48FF-A6EA-D3573CD335FC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540dc7de-372d-481f-ad26-43c15b62b4cb"/>
  </ds:schemaRefs>
</ds:datastoreItem>
</file>

<file path=customXml/itemProps2.xml><?xml version="1.0" encoding="utf-8"?>
<ds:datastoreItem xmlns:ds="http://schemas.openxmlformats.org/officeDocument/2006/customXml" ds:itemID="{999E6703-83B1-4915-B16C-DD5F5A5939E3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89B3D3A-2F3C-4A1C-BEC5-20D07D865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0dc7de-372d-481f-ad26-43c15b62b4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FD5255-7918-428C-AC32-92F4F1276AC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7B749A6-BCEE-474A-AC21-1625FB98421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08FD4BF-02CE-4A19-AABD-4ED888723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DRAFT_ Press Release 2_Australia at Venice _KC PROOF2_18012022</vt:lpstr>
    </vt:vector>
  </TitlesOfParts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DRAFT_ Press Release 2_Australia at Venice _KC PROOF2_18012022</dc:title>
  <dc:subject/>
  <dc:creator>Brianna Roberts</dc:creator>
  <cp:keywords/>
  <dc:description/>
  <cp:lastModifiedBy>Gigi Tam</cp:lastModifiedBy>
  <cp:revision>7</cp:revision>
  <cp:lastPrinted>2022-01-27T03:31:00Z</cp:lastPrinted>
  <dcterms:created xsi:type="dcterms:W3CDTF">2022-01-27T03:25:00Z</dcterms:created>
  <dcterms:modified xsi:type="dcterms:W3CDTF">2022-01-28T00:36:00Z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52f1c6a-fbf1-42aa-8e7a-bc99adb0e707_Enabled">
    <vt:lpwstr>true</vt:lpwstr>
  </property>
  <property fmtid="{D5CDD505-2E9C-101B-9397-08002B2CF9AE}" pid="3" name="MSIP_Label_052f1c6a-fbf1-42aa-8e7a-bc99adb0e707_SetDate">
    <vt:lpwstr>2022-01-12T01:11:18Z</vt:lpwstr>
  </property>
  <property fmtid="{D5CDD505-2E9C-101B-9397-08002B2CF9AE}" pid="4" name="MSIP_Label_052f1c6a-fbf1-42aa-8e7a-bc99adb0e707_Method">
    <vt:lpwstr>Standard</vt:lpwstr>
  </property>
  <property fmtid="{D5CDD505-2E9C-101B-9397-08002B2CF9AE}" pid="5" name="MSIP_Label_052f1c6a-fbf1-42aa-8e7a-bc99adb0e707_Name">
    <vt:lpwstr>Official</vt:lpwstr>
  </property>
  <property fmtid="{D5CDD505-2E9C-101B-9397-08002B2CF9AE}" pid="6" name="MSIP_Label_052f1c6a-fbf1-42aa-8e7a-bc99adb0e707_SiteId">
    <vt:lpwstr>0cb09623-aeaf-4018-a223-80d95a375884</vt:lpwstr>
  </property>
  <property fmtid="{D5CDD505-2E9C-101B-9397-08002B2CF9AE}" pid="7" name="MSIP_Label_052f1c6a-fbf1-42aa-8e7a-bc99adb0e707_ActionId">
    <vt:lpwstr>1575aab7-8dc2-4327-b57a-34643df447c5</vt:lpwstr>
  </property>
  <property fmtid="{D5CDD505-2E9C-101B-9397-08002B2CF9AE}" pid="8" name="MSIP_Label_052f1c6a-fbf1-42aa-8e7a-bc99adb0e707_ContentBits">
    <vt:lpwstr>0</vt:lpwstr>
  </property>
  <property fmtid="{D5CDD505-2E9C-101B-9397-08002B2CF9AE}" pid="9" name="ContentTypeId">
    <vt:lpwstr>0x010100E387570059B2A749AFEB864DE0479DFC0300372CD54CB94A904A9E02CBA8449982A6</vt:lpwstr>
  </property>
  <property fmtid="{D5CDD505-2E9C-101B-9397-08002B2CF9AE}" pid="10" name="Topic">
    <vt:lpwstr/>
  </property>
  <property fmtid="{D5CDD505-2E9C-101B-9397-08002B2CF9AE}" pid="11" name="BusUnit">
    <vt:lpwstr>3;#Marketing and Communications|b5d747dd-6ea9-489e-9ba8-4afc49050f3c</vt:lpwstr>
  </property>
  <property fmtid="{D5CDD505-2E9C-101B-9397-08002B2CF9AE}" pid="12" name="DisposalClass">
    <vt:lpwstr>31;#PR and media releases etc (21840)|b544a4d3-e7bc-4f92-90d5-1fca6222e42d</vt:lpwstr>
  </property>
  <property fmtid="{D5CDD505-2E9C-101B-9397-08002B2CF9AE}" pid="13" name="i2351251acf6476a8a78fdf661a153a2">
    <vt:lpwstr>Venice 2022|c03c1bf5-e1e4-4750-93e3-9f1f3afaf7f6</vt:lpwstr>
  </property>
  <property fmtid="{D5CDD505-2E9C-101B-9397-08002B2CF9AE}" pid="14" name="EventName">
    <vt:lpwstr>32;#Venice 2022|c03c1bf5-e1e4-4750-93e3-9f1f3afaf7f6</vt:lpwstr>
  </property>
  <property fmtid="{D5CDD505-2E9C-101B-9397-08002B2CF9AE}" pid="15" name="HelpTopic">
    <vt:lpwstr/>
  </property>
  <property fmtid="{D5CDD505-2E9C-101B-9397-08002B2CF9AE}" pid="16" name="DocType">
    <vt:lpwstr/>
  </property>
  <property fmtid="{D5CDD505-2E9C-101B-9397-08002B2CF9AE}" pid="17" name="SharedWithUsers">
    <vt:lpwstr>139;#Aiza Ahmed;#136;#Alexandra Ross;#140;#Calum Sutton;#135;#Carol Lo;#141;#Claire Martin;#142;#Ella Roeg;#143;#Erica Siu;#144;#Gigi Tam;#145;#Kym Elphinstone;#25;#Celia Pavelieff;#149;#Tahmina Maskinyar;#14;#Mick Walsh;#95;#Cynthia Crespo</vt:lpwstr>
  </property>
  <property fmtid="{D5CDD505-2E9C-101B-9397-08002B2CF9AE}" pid="18" name="_dlc_DocIdItemGuid">
    <vt:lpwstr>9ab0d327-0616-43e4-b3ac-f030a959b0e9</vt:lpwstr>
  </property>
</Properties>
</file>